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65A9" w:rsidRPr="00CC4D34" w:rsidRDefault="00CC4D34" w:rsidP="003665A9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CC4D34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Chemia</w:t>
      </w:r>
      <w:r w:rsidR="003665A9" w:rsidRPr="00CC4D34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 xml:space="preserve">, </w:t>
      </w:r>
      <w:r w:rsidR="003A4FD1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01</w:t>
      </w:r>
      <w:r w:rsidR="003665A9" w:rsidRPr="00CC4D34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.</w:t>
      </w:r>
      <w:r w:rsidR="003A4FD1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04</w:t>
      </w:r>
      <w:r w:rsidR="003665A9" w:rsidRPr="00CC4D34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.2020</w:t>
      </w:r>
    </w:p>
    <w:p w:rsidR="003665A9" w:rsidRPr="00CC4D34" w:rsidRDefault="009423CF" w:rsidP="003665A9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CC4D34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Klasa: V</w:t>
      </w:r>
      <w:r w:rsidR="00CC4D34" w:rsidRPr="00CC4D34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II</w:t>
      </w:r>
    </w:p>
    <w:p w:rsidR="00CC4D34" w:rsidRDefault="00CC4D34" w:rsidP="00F00775">
      <w:pPr>
        <w:shd w:val="clear" w:color="auto" w:fill="FFFFFF"/>
        <w:spacing w:after="30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pl-PL"/>
        </w:rPr>
      </w:pPr>
      <w:r w:rsidRPr="00F00775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pl-PL"/>
        </w:rPr>
        <w:t xml:space="preserve">Temat: </w:t>
      </w:r>
      <w:r w:rsidR="003A4FD1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pl-PL"/>
        </w:rPr>
        <w:t>Podsumowanie wiadomości z działu – łączenie się atomów. Równania reakcji chemicznych</w:t>
      </w:r>
    </w:p>
    <w:p w:rsidR="00EC37DB" w:rsidRPr="00667C59" w:rsidRDefault="00EC37DB" w:rsidP="00667C59">
      <w:pPr>
        <w:shd w:val="clear" w:color="auto" w:fill="FFFFFF"/>
        <w:spacing w:after="30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  <w:r w:rsidRPr="00667C5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Lekcja </w:t>
      </w:r>
      <w:r w:rsidR="003A4FD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do samodzielnej pracy</w:t>
      </w:r>
    </w:p>
    <w:p w:rsidR="003665A9" w:rsidRPr="00667C59" w:rsidRDefault="003665A9" w:rsidP="003665A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</w:pPr>
      <w:r w:rsidRPr="00667C59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W trakcie tej lekcji:</w:t>
      </w:r>
    </w:p>
    <w:p w:rsidR="00CC4D34" w:rsidRDefault="008765DB" w:rsidP="00CC4D34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Utrwalisz </w:t>
      </w:r>
      <w:r w:rsidR="003A4FD1">
        <w:rPr>
          <w:rFonts w:ascii="Times New Roman" w:hAnsi="Times New Roman" w:cs="Times New Roman"/>
          <w:sz w:val="24"/>
          <w:szCs w:val="24"/>
        </w:rPr>
        <w:t xml:space="preserve">wiadomości i umiejętności z działu </w:t>
      </w:r>
      <w:r w:rsidR="005E2EC4">
        <w:rPr>
          <w:rFonts w:ascii="Times New Roman" w:hAnsi="Times New Roman" w:cs="Times New Roman"/>
          <w:sz w:val="24"/>
          <w:szCs w:val="24"/>
        </w:rPr>
        <w:t>„</w:t>
      </w:r>
      <w:r w:rsidR="003A4FD1">
        <w:rPr>
          <w:rFonts w:ascii="Times New Roman" w:hAnsi="Times New Roman" w:cs="Times New Roman"/>
          <w:sz w:val="24"/>
          <w:szCs w:val="24"/>
        </w:rPr>
        <w:t>Łączenie się atomów. Równania reakcji chemicznych</w:t>
      </w:r>
      <w:r w:rsidR="005E2EC4">
        <w:rPr>
          <w:rFonts w:ascii="Times New Roman" w:hAnsi="Times New Roman" w:cs="Times New Roman"/>
          <w:sz w:val="24"/>
          <w:szCs w:val="24"/>
        </w:rPr>
        <w:t>”</w:t>
      </w:r>
    </w:p>
    <w:p w:rsidR="003665A9" w:rsidRPr="00667C59" w:rsidRDefault="003665A9" w:rsidP="00CC4D3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bookmarkStart w:id="0" w:name="_GoBack"/>
      <w:bookmarkEnd w:id="0"/>
      <w:r w:rsidRPr="00667C59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 </w:t>
      </w:r>
    </w:p>
    <w:p w:rsidR="003665A9" w:rsidRPr="00667C59" w:rsidRDefault="003665A9" w:rsidP="003665A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667C59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Czego będziesz potrzebować do tej lekcji?</w:t>
      </w:r>
    </w:p>
    <w:p w:rsidR="003665A9" w:rsidRPr="00667C59" w:rsidRDefault="0037330B" w:rsidP="003665A9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667C59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Z</w:t>
      </w:r>
      <w:r w:rsidR="003665A9" w:rsidRPr="00667C59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eszyt</w:t>
      </w:r>
      <w:r w:rsidR="003A4FD1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, podręcznik, ćwiczenia</w:t>
      </w:r>
      <w:r w:rsidR="003665A9" w:rsidRPr="00667C59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 xml:space="preserve"> i coś do pisania</w:t>
      </w:r>
      <w:r w:rsidRPr="00667C59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.</w:t>
      </w:r>
    </w:p>
    <w:p w:rsidR="003665A9" w:rsidRPr="00667C59" w:rsidRDefault="003665A9" w:rsidP="003665A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667C59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 </w:t>
      </w:r>
    </w:p>
    <w:p w:rsidR="003665A9" w:rsidRPr="00667C59" w:rsidRDefault="003665A9" w:rsidP="003665A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</w:pPr>
      <w:r w:rsidRPr="00667C59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Z</w:t>
      </w:r>
      <w:r w:rsidR="000D2306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adanie</w:t>
      </w:r>
      <w:r w:rsidRPr="00667C59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 xml:space="preserve"> 1</w:t>
      </w:r>
      <w:r w:rsidR="0037330B" w:rsidRPr="00667C59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 xml:space="preserve"> (1</w:t>
      </w:r>
      <w:r w:rsidR="003A4FD1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0</w:t>
      </w:r>
      <w:r w:rsidR="0037330B" w:rsidRPr="00667C59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min)</w:t>
      </w:r>
    </w:p>
    <w:p w:rsidR="0037330B" w:rsidRDefault="00DC25A1" w:rsidP="0037330B">
      <w:p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Przeczytaj </w:t>
      </w:r>
      <w:r w:rsidR="003A4FD1">
        <w:rPr>
          <w:rFonts w:ascii="Times New Roman" w:hAnsi="Times New Roman" w:cs="Times New Roman"/>
          <w:sz w:val="24"/>
          <w:szCs w:val="24"/>
        </w:rPr>
        <w:t xml:space="preserve">podsumowanie działu </w:t>
      </w:r>
      <w:r>
        <w:rPr>
          <w:rFonts w:ascii="Times New Roman" w:hAnsi="Times New Roman" w:cs="Times New Roman"/>
          <w:sz w:val="24"/>
          <w:szCs w:val="24"/>
        </w:rPr>
        <w:t>w podręczniku: strona 15</w:t>
      </w:r>
      <w:r w:rsidR="003A4FD1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– 15</w:t>
      </w:r>
      <w:r w:rsidR="003A4FD1">
        <w:rPr>
          <w:rFonts w:ascii="Times New Roman" w:hAnsi="Times New Roman" w:cs="Times New Roman"/>
          <w:sz w:val="24"/>
          <w:szCs w:val="24"/>
        </w:rPr>
        <w:t>7</w:t>
      </w:r>
    </w:p>
    <w:p w:rsidR="0037330B" w:rsidRPr="00667C59" w:rsidRDefault="0037330B" w:rsidP="0037330B">
      <w:pPr>
        <w:spacing w:after="0" w:line="256" w:lineRule="auto"/>
        <w:rPr>
          <w:rFonts w:ascii="Times New Roman" w:hAnsi="Times New Roman" w:cs="Times New Roman"/>
          <w:b/>
          <w:sz w:val="24"/>
          <w:szCs w:val="24"/>
        </w:rPr>
      </w:pPr>
      <w:r w:rsidRPr="00667C59">
        <w:rPr>
          <w:rFonts w:ascii="Times New Roman" w:hAnsi="Times New Roman" w:cs="Times New Roman"/>
          <w:b/>
          <w:sz w:val="24"/>
          <w:szCs w:val="24"/>
        </w:rPr>
        <w:t>Zadanie 2 (</w:t>
      </w:r>
      <w:r w:rsidR="005E2EC4">
        <w:rPr>
          <w:rFonts w:ascii="Times New Roman" w:hAnsi="Times New Roman" w:cs="Times New Roman"/>
          <w:b/>
          <w:sz w:val="24"/>
          <w:szCs w:val="24"/>
        </w:rPr>
        <w:t>35</w:t>
      </w:r>
      <w:r w:rsidRPr="00667C59">
        <w:rPr>
          <w:rFonts w:ascii="Times New Roman" w:hAnsi="Times New Roman" w:cs="Times New Roman"/>
          <w:b/>
          <w:sz w:val="24"/>
          <w:szCs w:val="24"/>
        </w:rPr>
        <w:t xml:space="preserve"> minut) </w:t>
      </w:r>
    </w:p>
    <w:p w:rsidR="0037330B" w:rsidRDefault="003A4FD1" w:rsidP="0037330B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Rozwiąż zadania w podręczniku – sprawdź czy wiesz czy umiesz - strona 158</w:t>
      </w:r>
    </w:p>
    <w:p w:rsidR="003A4FD1" w:rsidRDefault="003A4FD1" w:rsidP="0037330B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3A4FD1" w:rsidRPr="005E2EC4" w:rsidRDefault="005E2EC4" w:rsidP="0037330B">
      <w:pPr>
        <w:pStyle w:val="Akapitzlist"/>
        <w:ind w:left="0"/>
        <w:rPr>
          <w:rFonts w:ascii="Times New Roman" w:hAnsi="Times New Roman" w:cs="Times New Roman"/>
          <w:color w:val="FF0000"/>
          <w:sz w:val="24"/>
          <w:szCs w:val="24"/>
        </w:rPr>
      </w:pPr>
      <w:r w:rsidRPr="005E2EC4">
        <w:rPr>
          <w:rFonts w:ascii="Times New Roman" w:hAnsi="Times New Roman" w:cs="Times New Roman"/>
          <w:color w:val="FF0000"/>
          <w:sz w:val="24"/>
          <w:szCs w:val="24"/>
        </w:rPr>
        <w:t>Uwagi: Zadań tych nie wysyłamy na maila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, na następnej lekcji on-line dnia 7 kwietnia uczniowie zaprezentują swoje odpowiedzi. Będą otrzymywać plusy z aktywności. </w:t>
      </w:r>
    </w:p>
    <w:p w:rsidR="003665A9" w:rsidRPr="00667C59" w:rsidRDefault="00664527" w:rsidP="003665A9">
      <w:pPr>
        <w:shd w:val="clear" w:color="auto" w:fill="FFFFFF"/>
        <w:spacing w:before="300" w:after="30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pict>
          <v:rect id="_x0000_i1025" style="width:0;height:.75pt" o:hralign="center" o:hrstd="t" o:hr="t" fillcolor="#a0a0a0" stroked="f"/>
        </w:pict>
      </w:r>
    </w:p>
    <w:p w:rsidR="003665A9" w:rsidRPr="00667C59" w:rsidRDefault="003665A9" w:rsidP="003665A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667C59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ZAKRES REALIZACJI PODSTAWY PROGRAMOWEJ:</w:t>
      </w:r>
    </w:p>
    <w:p w:rsidR="003A4FD1" w:rsidRPr="003A4FD1" w:rsidRDefault="003A4FD1" w:rsidP="005E2E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4FD1">
        <w:rPr>
          <w:rFonts w:ascii="Times New Roman" w:hAnsi="Times New Roman" w:cs="Times New Roman"/>
          <w:sz w:val="24"/>
          <w:szCs w:val="24"/>
        </w:rPr>
        <w:t>II. 8) opisuje, czym różni się atom od cząsteczki; interpretuje zapisy, np. H</w:t>
      </w:r>
      <w:r w:rsidRPr="005E2EC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A4FD1">
        <w:rPr>
          <w:rFonts w:ascii="Times New Roman" w:hAnsi="Times New Roman" w:cs="Times New Roman"/>
          <w:sz w:val="24"/>
          <w:szCs w:val="24"/>
        </w:rPr>
        <w:t>, 2 H, 2 H</w:t>
      </w:r>
      <w:r w:rsidRPr="005E2EC4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3A4FD1" w:rsidRPr="003A4FD1" w:rsidRDefault="003A4FD1" w:rsidP="005E2E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4FD1">
        <w:rPr>
          <w:rFonts w:ascii="Times New Roman" w:hAnsi="Times New Roman" w:cs="Times New Roman"/>
          <w:sz w:val="24"/>
          <w:szCs w:val="24"/>
        </w:rPr>
        <w:t>II. 10) na przykładzie cząsteczek H</w:t>
      </w:r>
      <w:r w:rsidRPr="005E2EC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A4FD1">
        <w:rPr>
          <w:rFonts w:ascii="Times New Roman" w:hAnsi="Times New Roman" w:cs="Times New Roman"/>
          <w:sz w:val="24"/>
          <w:szCs w:val="24"/>
        </w:rPr>
        <w:t>, Cl</w:t>
      </w:r>
      <w:r w:rsidRPr="005E2EC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A4FD1">
        <w:rPr>
          <w:rFonts w:ascii="Times New Roman" w:hAnsi="Times New Roman" w:cs="Times New Roman"/>
          <w:sz w:val="24"/>
          <w:szCs w:val="24"/>
        </w:rPr>
        <w:t>, N</w:t>
      </w:r>
      <w:r w:rsidRPr="005E2EC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A4FD1">
        <w:rPr>
          <w:rFonts w:ascii="Times New Roman" w:hAnsi="Times New Roman" w:cs="Times New Roman"/>
          <w:sz w:val="24"/>
          <w:szCs w:val="24"/>
        </w:rPr>
        <w:t>, CO</w:t>
      </w:r>
      <w:r w:rsidRPr="005E2EC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A4FD1">
        <w:rPr>
          <w:rFonts w:ascii="Times New Roman" w:hAnsi="Times New Roman" w:cs="Times New Roman"/>
          <w:sz w:val="24"/>
          <w:szCs w:val="24"/>
        </w:rPr>
        <w:t>, H</w:t>
      </w:r>
      <w:r w:rsidRPr="005E2EC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A4FD1">
        <w:rPr>
          <w:rFonts w:ascii="Times New Roman" w:hAnsi="Times New Roman" w:cs="Times New Roman"/>
          <w:sz w:val="24"/>
          <w:szCs w:val="24"/>
        </w:rPr>
        <w:t>O, HCl, NH</w:t>
      </w:r>
      <w:r w:rsidRPr="005E2EC4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3A4FD1">
        <w:rPr>
          <w:rFonts w:ascii="Times New Roman" w:hAnsi="Times New Roman" w:cs="Times New Roman"/>
          <w:sz w:val="24"/>
          <w:szCs w:val="24"/>
        </w:rPr>
        <w:t>, CH</w:t>
      </w:r>
      <w:r w:rsidRPr="005E2EC4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3A4FD1">
        <w:rPr>
          <w:rFonts w:ascii="Times New Roman" w:hAnsi="Times New Roman" w:cs="Times New Roman"/>
          <w:sz w:val="24"/>
          <w:szCs w:val="24"/>
        </w:rPr>
        <w:t xml:space="preserve"> opisuje powstawanie wiązań chemicznych; zapisuje wzory sumaryczne i  strukturalne tych cząsteczek</w:t>
      </w:r>
    </w:p>
    <w:p w:rsidR="003A4FD1" w:rsidRPr="003A4FD1" w:rsidRDefault="003A4FD1" w:rsidP="005E2E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4FD1">
        <w:rPr>
          <w:rFonts w:ascii="Times New Roman" w:hAnsi="Times New Roman" w:cs="Times New Roman"/>
          <w:sz w:val="24"/>
          <w:szCs w:val="24"/>
        </w:rPr>
        <w:t>II. 9) opisuje funkcję elektronów zewnętrznej powłoki w łączeniu się atomów; stosuje pojęcie elektroujemności do określania rodzaju wiązań ([…] jonowe) w podanych substancjach</w:t>
      </w:r>
    </w:p>
    <w:p w:rsidR="003A4FD1" w:rsidRPr="003A4FD1" w:rsidRDefault="003A4FD1" w:rsidP="005E2E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4FD1">
        <w:rPr>
          <w:rFonts w:ascii="Times New Roman" w:hAnsi="Times New Roman" w:cs="Times New Roman"/>
          <w:sz w:val="24"/>
          <w:szCs w:val="24"/>
        </w:rPr>
        <w:t xml:space="preserve">II. 11) stosuje pojęcie jonu (kation i anion) i opisuje, jak powstają jony; określa ładunek jonów metali (np. Na, Mg, Al) oraz niemetali (np. O, Cl, S); opisuje powstawanie wiązań jonowych (np. NaCl, </w:t>
      </w:r>
      <w:proofErr w:type="spellStart"/>
      <w:r w:rsidRPr="003A4FD1">
        <w:rPr>
          <w:rFonts w:ascii="Times New Roman" w:hAnsi="Times New Roman" w:cs="Times New Roman"/>
          <w:sz w:val="24"/>
          <w:szCs w:val="24"/>
        </w:rPr>
        <w:t>MgO</w:t>
      </w:r>
      <w:proofErr w:type="spellEnd"/>
      <w:r w:rsidRPr="003A4FD1">
        <w:rPr>
          <w:rFonts w:ascii="Times New Roman" w:hAnsi="Times New Roman" w:cs="Times New Roman"/>
          <w:sz w:val="24"/>
          <w:szCs w:val="24"/>
        </w:rPr>
        <w:t>)</w:t>
      </w:r>
    </w:p>
    <w:p w:rsidR="003A4FD1" w:rsidRPr="003A4FD1" w:rsidRDefault="003A4FD1" w:rsidP="005E2E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4FD1">
        <w:rPr>
          <w:rFonts w:ascii="Times New Roman" w:hAnsi="Times New Roman" w:cs="Times New Roman"/>
          <w:sz w:val="24"/>
          <w:szCs w:val="24"/>
        </w:rPr>
        <w:t>II. 12) porównuje właściwości związków  kowalencyjnych i jonowych (stan skupienia, rozpuszczalność w wodzie, temperatura topnienia i temperatura wrzenia, przewodnictwo ciepła i elektryczności)</w:t>
      </w:r>
    </w:p>
    <w:p w:rsidR="003A4FD1" w:rsidRPr="003A4FD1" w:rsidRDefault="003A4FD1" w:rsidP="005E2E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4FD1">
        <w:rPr>
          <w:rFonts w:ascii="Times New Roman" w:hAnsi="Times New Roman" w:cs="Times New Roman"/>
          <w:sz w:val="24"/>
          <w:szCs w:val="24"/>
        </w:rPr>
        <w:t>II. 13) określa na podstawie układu okresowego wartościowość (względem wodoru i maksymalną względem tlenu) dla pierwiastków grup: 1., 2., 13., 14., 15., 16. i 17.</w:t>
      </w:r>
    </w:p>
    <w:p w:rsidR="003A4FD1" w:rsidRPr="003A4FD1" w:rsidRDefault="003A4FD1" w:rsidP="005E2E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4FD1">
        <w:rPr>
          <w:rFonts w:ascii="Times New Roman" w:hAnsi="Times New Roman" w:cs="Times New Roman"/>
          <w:sz w:val="24"/>
          <w:szCs w:val="24"/>
        </w:rPr>
        <w:t>II. 14) rysuje wzór strukturalny cząsteczki związku dwupierwiastkowego (o wiązaniach kowalencyjnych) o znanych wartościowościach pierwiastków</w:t>
      </w:r>
    </w:p>
    <w:p w:rsidR="003A4FD1" w:rsidRPr="003A4FD1" w:rsidRDefault="003A4FD1" w:rsidP="005E2E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4FD1">
        <w:rPr>
          <w:rFonts w:ascii="Times New Roman" w:hAnsi="Times New Roman" w:cs="Times New Roman"/>
          <w:sz w:val="24"/>
          <w:szCs w:val="24"/>
        </w:rPr>
        <w:t>II. 15) ustala dla związków dwupierwiastkowych (np. tlenków): nazwę na podstawie wzoru sumarycznego, wzór sumaryczny na podstawie nazwy, wzór sumaryczny na podstawie wartościowości, wartościowość na podstawie wzoru sumarycznego</w:t>
      </w:r>
    </w:p>
    <w:p w:rsidR="003A4FD1" w:rsidRPr="003A4FD1" w:rsidRDefault="003A4FD1" w:rsidP="005E2E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4FD1">
        <w:rPr>
          <w:rFonts w:ascii="Times New Roman" w:hAnsi="Times New Roman" w:cs="Times New Roman"/>
          <w:sz w:val="24"/>
          <w:szCs w:val="24"/>
        </w:rPr>
        <w:t>III. 3) zapisuje równania reakcji chemicznych w formie cząsteczkowej i jonowej; dobiera współczynniki stechiometryczne, stosując prawo zachowania masy i prawo zachowania ładunku</w:t>
      </w:r>
    </w:p>
    <w:p w:rsidR="000D2306" w:rsidRDefault="003A4FD1" w:rsidP="005E2E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4FD1">
        <w:rPr>
          <w:rFonts w:ascii="Times New Roman" w:hAnsi="Times New Roman" w:cs="Times New Roman"/>
          <w:sz w:val="24"/>
          <w:szCs w:val="24"/>
        </w:rPr>
        <w:t>III. 7) stosuje do obliczeń prawo stałości składu i prawo zachowania masy (wykonuje obliczenia związane ze stechiometrią wzoru chemicznego i równania reakcji chemicznej)</w:t>
      </w:r>
    </w:p>
    <w:sectPr w:rsidR="000D2306" w:rsidSect="005E2E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4527" w:rsidRDefault="00664527" w:rsidP="0037330B">
      <w:pPr>
        <w:spacing w:after="0" w:line="240" w:lineRule="auto"/>
      </w:pPr>
      <w:r>
        <w:separator/>
      </w:r>
    </w:p>
  </w:endnote>
  <w:endnote w:type="continuationSeparator" w:id="0">
    <w:p w:rsidR="00664527" w:rsidRDefault="00664527" w:rsidP="003733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4527" w:rsidRDefault="00664527" w:rsidP="0037330B">
      <w:pPr>
        <w:spacing w:after="0" w:line="240" w:lineRule="auto"/>
      </w:pPr>
      <w:r>
        <w:separator/>
      </w:r>
    </w:p>
  </w:footnote>
  <w:footnote w:type="continuationSeparator" w:id="0">
    <w:p w:rsidR="00664527" w:rsidRDefault="00664527" w:rsidP="003733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44D94"/>
    <w:multiLevelType w:val="multilevel"/>
    <w:tmpl w:val="F530D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975552"/>
    <w:multiLevelType w:val="hybridMultilevel"/>
    <w:tmpl w:val="A09AC41C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115548"/>
    <w:multiLevelType w:val="multilevel"/>
    <w:tmpl w:val="0A7EF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F2569F9"/>
    <w:multiLevelType w:val="multilevel"/>
    <w:tmpl w:val="722A2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8041502"/>
    <w:multiLevelType w:val="hybridMultilevel"/>
    <w:tmpl w:val="576A07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9AB6681"/>
    <w:multiLevelType w:val="multilevel"/>
    <w:tmpl w:val="5D0C1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B4D7FC4"/>
    <w:multiLevelType w:val="multilevel"/>
    <w:tmpl w:val="97506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D4A1F32"/>
    <w:multiLevelType w:val="multilevel"/>
    <w:tmpl w:val="F8AEE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13B3456"/>
    <w:multiLevelType w:val="hybridMultilevel"/>
    <w:tmpl w:val="2F74DAA0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6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5A9"/>
    <w:rsid w:val="0007477D"/>
    <w:rsid w:val="000D2306"/>
    <w:rsid w:val="003665A9"/>
    <w:rsid w:val="0037330B"/>
    <w:rsid w:val="003944E0"/>
    <w:rsid w:val="003A4FD1"/>
    <w:rsid w:val="00500CA2"/>
    <w:rsid w:val="005E2EC4"/>
    <w:rsid w:val="00615988"/>
    <w:rsid w:val="00664527"/>
    <w:rsid w:val="00667C59"/>
    <w:rsid w:val="007549D2"/>
    <w:rsid w:val="008765DB"/>
    <w:rsid w:val="00932DEE"/>
    <w:rsid w:val="009423CF"/>
    <w:rsid w:val="00CC4D34"/>
    <w:rsid w:val="00DC25A1"/>
    <w:rsid w:val="00E167B5"/>
    <w:rsid w:val="00EC37DB"/>
    <w:rsid w:val="00F00775"/>
    <w:rsid w:val="00FE4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C2DCB"/>
  <w15:docId w15:val="{0DC735B5-2DCE-4D7D-A1E7-5A02FFB75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665A9"/>
  </w:style>
  <w:style w:type="paragraph" w:styleId="Nagwek1">
    <w:name w:val="heading 1"/>
    <w:basedOn w:val="Normalny"/>
    <w:next w:val="Normalny"/>
    <w:link w:val="Nagwek1Znak"/>
    <w:uiPriority w:val="9"/>
    <w:qFormat/>
    <w:rsid w:val="00932D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665A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932D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932DEE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CC4D34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37330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330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7330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7330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3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EDYTA78</dc:creator>
  <cp:lastModifiedBy>Lenovo</cp:lastModifiedBy>
  <cp:revision>2</cp:revision>
  <dcterms:created xsi:type="dcterms:W3CDTF">2020-03-31T14:57:00Z</dcterms:created>
  <dcterms:modified xsi:type="dcterms:W3CDTF">2020-03-31T14:57:00Z</dcterms:modified>
</cp:coreProperties>
</file>