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81" w:rsidRDefault="00747D81" w:rsidP="00747D81">
      <w:r>
        <w:t>04.05 biologia VII</w:t>
      </w:r>
    </w:p>
    <w:p w:rsidR="00747D81" w:rsidRDefault="00747D81" w:rsidP="00747D81">
      <w:r>
        <w:t>Zapisz w zeszycie temat lekcji: Męski układ rozrodczy</w:t>
      </w:r>
    </w:p>
    <w:p w:rsidR="00344DAD" w:rsidRDefault="00747D81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zadanie domowe</w:t>
      </w:r>
      <w:bookmarkStart w:id="0" w:name="_GoBack"/>
      <w:bookmarkEnd w:id="0"/>
    </w:p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1"/>
    <w:rsid w:val="00344DAD"/>
    <w:rsid w:val="007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91046-81E9-473B-AD97-F9C607AE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2020-05-03T13:58:00Z</dcterms:created>
  <dcterms:modified xsi:type="dcterms:W3CDTF">2020-05-03T13:59:00Z</dcterms:modified>
</cp:coreProperties>
</file>