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7FBC" w14:textId="75FA6776" w:rsidR="003665A9" w:rsidRPr="004673C7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Fizyka </w:t>
      </w:r>
      <w:r w:rsidR="0083626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13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4E054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95180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01DA3A4C" w14:textId="77777777" w:rsidR="003665A9" w:rsidRPr="004673C7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2BFB37C6" w14:textId="745BC952" w:rsidR="004673C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Temat: </w:t>
      </w:r>
      <w:r w:rsidR="0083626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Zwierciadła płaskie</w:t>
      </w:r>
      <w:r w:rsidR="000264A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(część </w:t>
      </w:r>
      <w:r w:rsidR="0083626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)</w:t>
      </w:r>
    </w:p>
    <w:p w14:paraId="5F976951" w14:textId="77777777" w:rsidR="00777B75" w:rsidRDefault="00777B75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9301911" w14:textId="436A1C55" w:rsidR="007E1BE8" w:rsidRPr="004673C7" w:rsidRDefault="00AE18EB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58014E30" w14:textId="77777777" w:rsidR="00AE18EB" w:rsidRDefault="00AE18EB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253E946B" w14:textId="3390E080" w:rsidR="004673C7" w:rsidRPr="004673C7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0B4464DB" w14:textId="435EA8C7" w:rsidR="00BE332C" w:rsidRDefault="00BE332C" w:rsidP="00BE332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Poznasz</w:t>
      </w:r>
      <w:r w:rsidRPr="00BE33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prawo odbicia światła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16740268" w14:textId="54C08913" w:rsidR="00BE332C" w:rsidRDefault="00BE332C" w:rsidP="00BE332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</w:t>
      </w:r>
      <w:r w:rsidRPr="00BE33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yjaśni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my</w:t>
      </w:r>
      <w:r w:rsidRPr="00BE33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różnice w odbiciu światła od zwierciadła i od powierzchni rozpraszającej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54B1D899" w14:textId="79578F57" w:rsidR="00BE332C" w:rsidRDefault="00BE332C" w:rsidP="00BE332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Narysujemy</w:t>
      </w:r>
      <w:r w:rsidRPr="00BE33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b</w:t>
      </w:r>
      <w:r w:rsidRPr="00BE33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ieg promienia świetlnego padającego i odbitego od zwierciadła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Pr="00BE33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6D72C410" w14:textId="3DC0ABAD" w:rsidR="00BE332C" w:rsidRPr="00BE332C" w:rsidRDefault="00BE332C" w:rsidP="00BE332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</w:t>
      </w:r>
      <w:r w:rsidRPr="00BE33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rzedstawi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my</w:t>
      </w:r>
      <w:r w:rsidRPr="00BE33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na rysunku, w jaki sposób światło odbija się od zwierciadła płaskiego i jak powstaje obraz w takim zwierciadle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091AE321" w14:textId="77777777" w:rsidR="00BE332C" w:rsidRDefault="00BE332C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2DAF76A" w14:textId="2386E564"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420E3DEB" w14:textId="266B0261" w:rsidR="00AE18EB" w:rsidRPr="00AE18EB" w:rsidRDefault="00AE18EB" w:rsidP="00AE18E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Zeszyt, </w:t>
      </w:r>
      <w:r w:rsidR="00BE33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przybory do geometrii: linijka, ołówek, cyrkiel, kątomierz.</w:t>
      </w:r>
    </w:p>
    <w:p w14:paraId="376A3677" w14:textId="77777777" w:rsidR="00AE18EB" w:rsidRPr="00AE18EB" w:rsidRDefault="00AE18EB" w:rsidP="00AE18E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00B841C2" w14:textId="77777777" w:rsidR="00AE18EB" w:rsidRPr="00AE18EB" w:rsidRDefault="00AE18EB" w:rsidP="00AE18E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3145D0E8" w14:textId="77777777" w:rsidR="00AE18EB" w:rsidRDefault="00AE18EB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1589CF68" w14:textId="58A87EE3" w:rsidR="003665A9" w:rsidRPr="004673C7" w:rsidRDefault="004673C7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</w:t>
      </w:r>
      <w:r w:rsidR="003665A9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BE332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20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62E68ACB" w14:textId="4BDD802C" w:rsidR="0037330B" w:rsidRPr="004E054C" w:rsidRDefault="0083626C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lekcji w podręczniku</w:t>
      </w:r>
      <w:r w:rsidR="004E054C">
        <w:rPr>
          <w:rFonts w:ascii="Times New Roman" w:hAnsi="Times New Roman" w:cs="Times New Roman"/>
          <w:sz w:val="24"/>
          <w:szCs w:val="24"/>
        </w:rPr>
        <w:t>– strona 19</w:t>
      </w:r>
      <w:r>
        <w:rPr>
          <w:rFonts w:ascii="Times New Roman" w:hAnsi="Times New Roman" w:cs="Times New Roman"/>
          <w:sz w:val="24"/>
          <w:szCs w:val="24"/>
        </w:rPr>
        <w:t>9</w:t>
      </w:r>
      <w:r w:rsidR="00AE18EB">
        <w:rPr>
          <w:rFonts w:ascii="Times New Roman" w:hAnsi="Times New Roman" w:cs="Times New Roman"/>
          <w:sz w:val="24"/>
          <w:szCs w:val="24"/>
        </w:rPr>
        <w:t xml:space="preserve"> </w:t>
      </w:r>
      <w:r w:rsidR="004E05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E054C">
        <w:rPr>
          <w:rFonts w:ascii="Times New Roman" w:hAnsi="Times New Roman" w:cs="Times New Roman"/>
          <w:sz w:val="24"/>
          <w:szCs w:val="24"/>
        </w:rPr>
        <w:t>.</w:t>
      </w:r>
    </w:p>
    <w:p w14:paraId="4167688F" w14:textId="1975EC5F" w:rsidR="004673C7" w:rsidRDefault="004673C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5BF9AB9D" w14:textId="77777777" w:rsidR="00AB2FFA" w:rsidRPr="004673C7" w:rsidRDefault="00AB2FFA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723157C" w14:textId="2B09AE4F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E21715">
        <w:rPr>
          <w:rFonts w:ascii="Times New Roman" w:hAnsi="Times New Roman" w:cs="Times New Roman"/>
          <w:b/>
          <w:sz w:val="24"/>
          <w:szCs w:val="24"/>
        </w:rPr>
        <w:t>2</w:t>
      </w:r>
      <w:r w:rsidR="004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>(</w:t>
      </w:r>
      <w:r w:rsidR="005D1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32C">
        <w:rPr>
          <w:rFonts w:ascii="Times New Roman" w:hAnsi="Times New Roman" w:cs="Times New Roman"/>
          <w:b/>
          <w:sz w:val="24"/>
          <w:szCs w:val="24"/>
        </w:rPr>
        <w:t>25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 xml:space="preserve"> minut)</w:t>
      </w:r>
    </w:p>
    <w:p w14:paraId="12A745D0" w14:textId="6D3D9416" w:rsidR="00AE18EB" w:rsidRDefault="0083626C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Przepisz notatkę.</w:t>
      </w:r>
    </w:p>
    <w:p w14:paraId="6E66EFF9" w14:textId="77777777" w:rsidR="00BE332C" w:rsidRDefault="00BE332C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DDB688" w14:textId="56F80DDD" w:rsidR="00BE332C" w:rsidRDefault="00BE332C" w:rsidP="00BE332C">
      <w:pPr>
        <w:pStyle w:val="Akapitzlis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BE332C">
        <w:rPr>
          <w:rFonts w:ascii="Times New Roman" w:hAnsi="Times New Roman" w:cs="Times New Roman"/>
          <w:bCs/>
          <w:sz w:val="24"/>
          <w:szCs w:val="24"/>
        </w:rPr>
        <w:t xml:space="preserve">Promień padający na płaską powierzchnię, np. lustro odbiją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332C">
        <w:rPr>
          <w:rFonts w:ascii="Times New Roman" w:hAnsi="Times New Roman" w:cs="Times New Roman"/>
          <w:bCs/>
          <w:sz w:val="24"/>
          <w:szCs w:val="24"/>
        </w:rPr>
        <w:t>od jej powierzchni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538AD75" w14:textId="6E38F98A" w:rsidR="00BE332C" w:rsidRDefault="00BE332C" w:rsidP="00BE332C">
      <w:pPr>
        <w:spacing w:after="0"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E4780B8" wp14:editId="0CDF5127">
            <wp:extent cx="2170253" cy="1173327"/>
            <wp:effectExtent l="0" t="0" r="190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03" cy="1213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CA2210" w14:textId="0F3D150B" w:rsidR="00BE332C" w:rsidRDefault="00BE332C" w:rsidP="00BE332C">
      <w:pPr>
        <w:spacing w:after="0"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5D10F4" w14:textId="0E12B1E5" w:rsidR="00BE332C" w:rsidRPr="00BE332C" w:rsidRDefault="00BE332C" w:rsidP="00BE332C">
      <w:pPr>
        <w:spacing w:after="0" w:line="256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E332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Prawo odbicia</w:t>
      </w:r>
    </w:p>
    <w:p w14:paraId="3F4EEEC8" w14:textId="2D70CE30" w:rsidR="00BE332C" w:rsidRDefault="00BE332C" w:rsidP="00BE332C">
      <w:pPr>
        <w:pStyle w:val="Akapitzlist"/>
        <w:spacing w:after="0" w:line="256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E332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Kąt odbicia jest zawsze równy kątowi padania α = β</w:t>
      </w:r>
    </w:p>
    <w:p w14:paraId="5BA2D7D6" w14:textId="77777777" w:rsidR="00BE332C" w:rsidRDefault="00BE332C" w:rsidP="00BE332C">
      <w:pPr>
        <w:pStyle w:val="Akapitzlist"/>
        <w:spacing w:after="0" w:line="256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4F8D8C38" w14:textId="7D1F8B94" w:rsidR="00BE332C" w:rsidRDefault="00BE332C" w:rsidP="00BE332C">
      <w:pPr>
        <w:pStyle w:val="Akapitzlis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BE332C">
        <w:rPr>
          <w:rFonts w:ascii="Times New Roman" w:hAnsi="Times New Roman" w:cs="Times New Roman"/>
          <w:bCs/>
          <w:sz w:val="24"/>
          <w:szCs w:val="24"/>
        </w:rPr>
        <w:t xml:space="preserve">Zjawisko rozproszenia światła – </w:t>
      </w:r>
      <w:r w:rsidRPr="00BE332C">
        <w:rPr>
          <w:rFonts w:ascii="Times New Roman" w:hAnsi="Times New Roman" w:cs="Times New Roman"/>
          <w:bCs/>
          <w:sz w:val="24"/>
          <w:szCs w:val="24"/>
        </w:rPr>
        <w:t>n</w:t>
      </w:r>
      <w:r w:rsidRPr="00BE332C">
        <w:rPr>
          <w:rFonts w:ascii="Times New Roman" w:hAnsi="Times New Roman" w:cs="Times New Roman"/>
          <w:bCs/>
          <w:sz w:val="24"/>
          <w:szCs w:val="24"/>
        </w:rPr>
        <w:t>a nierówną chropowatą powierzchnię promienie światła padają pod różnymi kątami i odbijają się zgodnie z prawem odbicia, każdy w innym kierunku.</w:t>
      </w:r>
    </w:p>
    <w:p w14:paraId="3E3AB642" w14:textId="75150610" w:rsidR="00BE332C" w:rsidRPr="00BE332C" w:rsidRDefault="00BE332C" w:rsidP="00BE332C">
      <w:pPr>
        <w:pStyle w:val="Akapitzlist"/>
        <w:spacing w:after="0"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2BF9DE8" wp14:editId="24D29E92">
            <wp:extent cx="3089355" cy="19681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34" cy="1974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6CBBEC" w14:textId="113F02C3" w:rsidR="0083626C" w:rsidRDefault="0083626C" w:rsidP="0083626C">
      <w:pPr>
        <w:pStyle w:val="Akapitzlis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83626C">
        <w:rPr>
          <w:rFonts w:ascii="Times New Roman" w:hAnsi="Times New Roman" w:cs="Times New Roman"/>
          <w:bCs/>
          <w:sz w:val="24"/>
          <w:szCs w:val="24"/>
        </w:rPr>
        <w:t>Zwierciadło – gładka powierzchnia odbijająca promienie świetlnie.</w:t>
      </w:r>
    </w:p>
    <w:p w14:paraId="3959BA66" w14:textId="77777777" w:rsidR="00BE332C" w:rsidRDefault="00BE332C" w:rsidP="00BE332C">
      <w:pPr>
        <w:pStyle w:val="Akapitzlist"/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757536" w14:textId="032CC101" w:rsidR="0083626C" w:rsidRPr="0083626C" w:rsidRDefault="0083626C" w:rsidP="0083626C">
      <w:pPr>
        <w:pStyle w:val="Akapitzlis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83626C">
        <w:rPr>
          <w:rFonts w:ascii="Times New Roman" w:hAnsi="Times New Roman" w:cs="Times New Roman"/>
          <w:bCs/>
          <w:sz w:val="24"/>
          <w:szCs w:val="24"/>
        </w:rPr>
        <w:lastRenderedPageBreak/>
        <w:t>Rodzaje zwierciadeł:</w:t>
      </w:r>
    </w:p>
    <w:p w14:paraId="5B1E79DF" w14:textId="6E952B3B" w:rsidR="0083626C" w:rsidRPr="0083626C" w:rsidRDefault="0083626C" w:rsidP="0083626C">
      <w:pPr>
        <w:pStyle w:val="Akapitzlist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83626C">
        <w:rPr>
          <w:rFonts w:ascii="Times New Roman" w:hAnsi="Times New Roman" w:cs="Times New Roman"/>
          <w:bCs/>
          <w:sz w:val="24"/>
          <w:szCs w:val="24"/>
        </w:rPr>
        <w:t>płaskie</w:t>
      </w:r>
    </w:p>
    <w:p w14:paraId="1134F8FF" w14:textId="4250A070" w:rsidR="0083626C" w:rsidRDefault="0083626C" w:rsidP="0083626C">
      <w:pPr>
        <w:pStyle w:val="Akapitzlist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83626C">
        <w:rPr>
          <w:rFonts w:ascii="Times New Roman" w:hAnsi="Times New Roman" w:cs="Times New Roman"/>
          <w:bCs/>
          <w:sz w:val="24"/>
          <w:szCs w:val="24"/>
        </w:rPr>
        <w:t>kuliste</w:t>
      </w:r>
    </w:p>
    <w:p w14:paraId="2A27CA2C" w14:textId="77777777" w:rsidR="00BE332C" w:rsidRPr="0083626C" w:rsidRDefault="00BE332C" w:rsidP="00BE332C">
      <w:pPr>
        <w:pStyle w:val="Akapitzlist"/>
        <w:spacing w:after="0" w:line="25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08A2AFF5" w14:textId="5383B986" w:rsidR="004E054C" w:rsidRDefault="004E054C" w:rsidP="0083626C">
      <w:pPr>
        <w:pStyle w:val="Akapitzlis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83626C">
        <w:rPr>
          <w:rFonts w:ascii="Times New Roman" w:hAnsi="Times New Roman" w:cs="Times New Roman"/>
          <w:bCs/>
          <w:sz w:val="24"/>
          <w:szCs w:val="24"/>
        </w:rPr>
        <w:softHyphen/>
      </w:r>
      <w:r w:rsidRPr="0083626C">
        <w:rPr>
          <w:rFonts w:ascii="Times New Roman" w:hAnsi="Times New Roman" w:cs="Times New Roman"/>
          <w:bCs/>
          <w:sz w:val="24"/>
          <w:szCs w:val="24"/>
        </w:rPr>
        <w:softHyphen/>
      </w:r>
      <w:r w:rsidR="0083626C" w:rsidRPr="0083626C">
        <w:t xml:space="preserve"> </w:t>
      </w:r>
      <w:r w:rsidR="0083626C" w:rsidRPr="0083626C">
        <w:rPr>
          <w:rFonts w:ascii="Times New Roman" w:hAnsi="Times New Roman" w:cs="Times New Roman"/>
          <w:bCs/>
          <w:sz w:val="24"/>
          <w:szCs w:val="24"/>
        </w:rPr>
        <w:t>Zwierciadło płaskie – zwierciadło, którego powierzchnią odbijającą jest płaszczyzna.</w:t>
      </w:r>
    </w:p>
    <w:p w14:paraId="7F7124B7" w14:textId="77777777" w:rsidR="00BE332C" w:rsidRPr="0083626C" w:rsidRDefault="00BE332C" w:rsidP="00BE332C">
      <w:pPr>
        <w:pStyle w:val="Akapitzlist"/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2FEF28" w14:textId="676D0FB4" w:rsidR="00F00775" w:rsidRPr="0083626C" w:rsidRDefault="0083626C" w:rsidP="0083626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83626C">
        <w:rPr>
          <w:rFonts w:ascii="Times New Roman" w:hAnsi="Times New Roman" w:cs="Times New Roman"/>
          <w:bCs/>
          <w:sz w:val="24"/>
          <w:szCs w:val="24"/>
        </w:rPr>
        <w:t>Konstrukcja o</w:t>
      </w:r>
      <w:r w:rsidRPr="0083626C">
        <w:rPr>
          <w:rFonts w:ascii="Times New Roman" w:hAnsi="Times New Roman" w:cs="Times New Roman"/>
          <w:bCs/>
          <w:sz w:val="24"/>
          <w:szCs w:val="24"/>
        </w:rPr>
        <w:t>braz</w:t>
      </w:r>
      <w:r w:rsidRPr="0083626C">
        <w:rPr>
          <w:rFonts w:ascii="Times New Roman" w:hAnsi="Times New Roman" w:cs="Times New Roman"/>
          <w:bCs/>
          <w:sz w:val="24"/>
          <w:szCs w:val="24"/>
        </w:rPr>
        <w:t>u</w:t>
      </w:r>
      <w:r w:rsidRPr="0083626C">
        <w:rPr>
          <w:rFonts w:ascii="Times New Roman" w:hAnsi="Times New Roman" w:cs="Times New Roman"/>
          <w:bCs/>
          <w:sz w:val="24"/>
          <w:szCs w:val="24"/>
        </w:rPr>
        <w:t xml:space="preserve"> w zwierciadle płaskim</w:t>
      </w:r>
    </w:p>
    <w:p w14:paraId="4564A847" w14:textId="79606EE0" w:rsidR="0083626C" w:rsidRDefault="0083626C" w:rsidP="0083626C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3626C">
        <w:drawing>
          <wp:anchor distT="0" distB="0" distL="114300" distR="114300" simplePos="0" relativeHeight="251658240" behindDoc="1" locked="0" layoutInCell="1" allowOverlap="1" wp14:anchorId="7B2638BC" wp14:editId="02E84F3F">
            <wp:simplePos x="0" y="0"/>
            <wp:positionH relativeFrom="margin">
              <wp:posOffset>277189</wp:posOffset>
            </wp:positionH>
            <wp:positionV relativeFrom="paragraph">
              <wp:posOffset>4212</wp:posOffset>
            </wp:positionV>
            <wp:extent cx="2673350" cy="1904035"/>
            <wp:effectExtent l="0" t="0" r="0" b="1270"/>
            <wp:wrapTight wrapText="bothSides">
              <wp:wrapPolygon edited="0">
                <wp:start x="0" y="0"/>
                <wp:lineTo x="0" y="21398"/>
                <wp:lineTo x="21395" y="21398"/>
                <wp:lineTo x="2139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6" t="26629" r="41739" b="22425"/>
                    <a:stretch/>
                  </pic:blipFill>
                  <pic:spPr bwMode="auto">
                    <a:xfrm>
                      <a:off x="0" y="0"/>
                      <a:ext cx="2673350" cy="190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5080C" w14:textId="0A2D4517" w:rsidR="0083626C" w:rsidRDefault="0083626C" w:rsidP="0083626C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78BA77E8" w14:textId="77777777" w:rsidR="0083626C" w:rsidRDefault="0083626C" w:rsidP="0083626C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74468D19" w14:textId="77777777" w:rsidR="0083626C" w:rsidRDefault="0083626C" w:rsidP="0083626C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7D19A779" w14:textId="77777777" w:rsidR="0083626C" w:rsidRDefault="0083626C" w:rsidP="0083626C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55F49A31" w14:textId="77777777" w:rsidR="0083626C" w:rsidRDefault="0083626C" w:rsidP="0083626C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7CBF7842" w14:textId="035EE3A1" w:rsidR="0083626C" w:rsidRPr="0083626C" w:rsidRDefault="0083626C" w:rsidP="0083626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83626C">
        <w:rPr>
          <w:rFonts w:ascii="Times New Roman" w:hAnsi="Times New Roman" w:cs="Times New Roman"/>
          <w:bCs/>
          <w:sz w:val="24"/>
          <w:szCs w:val="24"/>
        </w:rPr>
        <w:t>Obraz pozorny powstaje w wyniku przecięcia się przedłużeń promieni odbitych od powierzchni</w:t>
      </w:r>
      <w:r w:rsidRPr="00836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626C">
        <w:rPr>
          <w:rFonts w:ascii="Times New Roman" w:hAnsi="Times New Roman" w:cs="Times New Roman"/>
          <w:bCs/>
          <w:sz w:val="24"/>
          <w:szCs w:val="24"/>
        </w:rPr>
        <w:t>zwierciadła. Nie można zobaczyć go na ekranie.</w:t>
      </w:r>
    </w:p>
    <w:p w14:paraId="682E83FB" w14:textId="35FEBA0B" w:rsidR="0083626C" w:rsidRPr="0083626C" w:rsidRDefault="0083626C" w:rsidP="0083626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83626C">
        <w:rPr>
          <w:rFonts w:ascii="Times New Roman" w:hAnsi="Times New Roman" w:cs="Times New Roman"/>
          <w:bCs/>
          <w:sz w:val="24"/>
          <w:szCs w:val="24"/>
        </w:rPr>
        <w:t>Obrazy otrzymywane przy użyciu zwierciadeł płaskich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626C">
        <w:rPr>
          <w:rFonts w:ascii="Times New Roman" w:hAnsi="Times New Roman" w:cs="Times New Roman"/>
          <w:bCs/>
          <w:sz w:val="24"/>
          <w:szCs w:val="24"/>
        </w:rPr>
        <w:t>są pozorne, mają tę samą wielkość co przedmioty,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626C">
        <w:rPr>
          <w:rFonts w:ascii="Times New Roman" w:hAnsi="Times New Roman" w:cs="Times New Roman"/>
          <w:bCs/>
          <w:sz w:val="24"/>
          <w:szCs w:val="24"/>
        </w:rPr>
        <w:t>są symetryczne względem powierzchni.</w:t>
      </w:r>
    </w:p>
    <w:p w14:paraId="221C0F78" w14:textId="1ACFB098" w:rsidR="0083626C" w:rsidRPr="0083626C" w:rsidRDefault="0083626C" w:rsidP="0083626C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14:paraId="68F69DA8" w14:textId="77777777" w:rsidR="003665A9" w:rsidRPr="00667C59" w:rsidRDefault="00C70042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6994F53F">
          <v:rect id="_x0000_i1025" style="width:0;height:.75pt" o:hralign="center" o:hrstd="t" o:hr="t" fillcolor="#a0a0a0" stroked="f"/>
        </w:pict>
      </w:r>
    </w:p>
    <w:p w14:paraId="580B24D9" w14:textId="36D6B9B3" w:rsidR="003665A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FF06E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669EDE0B" w14:textId="063E274A" w:rsidR="00AB2FFA" w:rsidRDefault="00AB2FFA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IX. Uczeń:</w:t>
      </w:r>
    </w:p>
    <w:p w14:paraId="5BA9E079" w14:textId="77777777" w:rsidR="00AB2FFA" w:rsidRDefault="00AB2FFA" w:rsidP="00FF06E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2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 opisuje zjawisko odbicia od powierzchni płaskiej i od powierzchni sferycznej;  </w:t>
      </w:r>
    </w:p>
    <w:p w14:paraId="110DB72E" w14:textId="77777777" w:rsidR="00AB2FFA" w:rsidRDefault="00AB2FFA" w:rsidP="00FF06E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2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 opisuje zjawisko rozproszenia światła przy odbiciu od powierzchni chropowatej;  </w:t>
      </w:r>
    </w:p>
    <w:p w14:paraId="6A50BFB0" w14:textId="77777777" w:rsidR="00AB2FFA" w:rsidRDefault="00AB2FFA" w:rsidP="00FF06E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2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 analizuje bieg promieni wychodzących z punktu w różnych kierunkach, a następnie odbitych od zwierciadła płaskiego i od zwierciadeł sferycznych; opisuje skupianie promieni w zwierciadle wklęsłym oraz bieg promieni odbitych od zwierciadła wypukłego; posługuje się pojęciami ogniska i ogniskowej; </w:t>
      </w:r>
    </w:p>
    <w:p w14:paraId="5359F045" w14:textId="56392BC3" w:rsidR="003F2945" w:rsidRDefault="00AB2FFA" w:rsidP="00FF06E5">
      <w:pPr>
        <w:rPr>
          <w:rFonts w:ascii="Times New Roman" w:hAnsi="Times New Roman" w:cs="Times New Roman"/>
          <w:sz w:val="24"/>
          <w:szCs w:val="24"/>
        </w:rPr>
      </w:pPr>
      <w:r w:rsidRPr="00AB2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5)  konstruuje bieg promieni ilustrujący powstawanie obrazów pozornych wytwarzanych przez zwierciadło płaskie oraz powstawanie obrazów rzeczywistych i pozornych wytwarzanych przez zwierciadła sferyczne znając położenie ognisk</w:t>
      </w:r>
    </w:p>
    <w:p w14:paraId="3C636E2B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4D863F10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322E21AE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2ECED406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4FA8AC6A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14EB4E3B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2224DA3E" w14:textId="3E9ACDD3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sectPr w:rsidR="007E1BE8" w:rsidSect="00E2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5C190" w14:textId="77777777" w:rsidR="00C70042" w:rsidRDefault="00C70042" w:rsidP="0037330B">
      <w:pPr>
        <w:spacing w:after="0" w:line="240" w:lineRule="auto"/>
      </w:pPr>
      <w:r>
        <w:separator/>
      </w:r>
    </w:p>
  </w:endnote>
  <w:endnote w:type="continuationSeparator" w:id="0">
    <w:p w14:paraId="2B8E1C6D" w14:textId="77777777" w:rsidR="00C70042" w:rsidRDefault="00C70042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C4BC0" w14:textId="77777777" w:rsidR="00C70042" w:rsidRDefault="00C70042" w:rsidP="0037330B">
      <w:pPr>
        <w:spacing w:after="0" w:line="240" w:lineRule="auto"/>
      </w:pPr>
      <w:r>
        <w:separator/>
      </w:r>
    </w:p>
  </w:footnote>
  <w:footnote w:type="continuationSeparator" w:id="0">
    <w:p w14:paraId="20DFDA1E" w14:textId="77777777" w:rsidR="00C70042" w:rsidRDefault="00C70042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565EE"/>
    <w:multiLevelType w:val="hybridMultilevel"/>
    <w:tmpl w:val="79A403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A6BC5"/>
    <w:multiLevelType w:val="hybridMultilevel"/>
    <w:tmpl w:val="0FDCA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BF2300"/>
    <w:multiLevelType w:val="hybridMultilevel"/>
    <w:tmpl w:val="54B2ADB4"/>
    <w:lvl w:ilvl="0" w:tplc="6840F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3851"/>
    <w:multiLevelType w:val="hybridMultilevel"/>
    <w:tmpl w:val="A2F890D0"/>
    <w:lvl w:ilvl="0" w:tplc="DBC4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031963"/>
    <w:multiLevelType w:val="hybridMultilevel"/>
    <w:tmpl w:val="8C680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5922C9"/>
    <w:multiLevelType w:val="hybridMultilevel"/>
    <w:tmpl w:val="F1C0055E"/>
    <w:lvl w:ilvl="0" w:tplc="D39C8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801486"/>
    <w:multiLevelType w:val="hybridMultilevel"/>
    <w:tmpl w:val="FA1A5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264A3"/>
    <w:rsid w:val="0007477D"/>
    <w:rsid w:val="000B462A"/>
    <w:rsid w:val="00113AC5"/>
    <w:rsid w:val="002D286B"/>
    <w:rsid w:val="003665A9"/>
    <w:rsid w:val="0037330B"/>
    <w:rsid w:val="003906ED"/>
    <w:rsid w:val="003944E0"/>
    <w:rsid w:val="003F2945"/>
    <w:rsid w:val="003F3EC5"/>
    <w:rsid w:val="004508BB"/>
    <w:rsid w:val="004673C7"/>
    <w:rsid w:val="004E054C"/>
    <w:rsid w:val="004F4DA1"/>
    <w:rsid w:val="00500CA2"/>
    <w:rsid w:val="005D1FF3"/>
    <w:rsid w:val="00615988"/>
    <w:rsid w:val="00667C59"/>
    <w:rsid w:val="0067297F"/>
    <w:rsid w:val="007549D2"/>
    <w:rsid w:val="00777B75"/>
    <w:rsid w:val="007B2F0E"/>
    <w:rsid w:val="007E1BE8"/>
    <w:rsid w:val="007E44EA"/>
    <w:rsid w:val="0083626C"/>
    <w:rsid w:val="00914B1E"/>
    <w:rsid w:val="00932DEE"/>
    <w:rsid w:val="009423CF"/>
    <w:rsid w:val="00951803"/>
    <w:rsid w:val="00995179"/>
    <w:rsid w:val="00997D7C"/>
    <w:rsid w:val="00AB2FFA"/>
    <w:rsid w:val="00AE18EB"/>
    <w:rsid w:val="00AF4E52"/>
    <w:rsid w:val="00AF7C97"/>
    <w:rsid w:val="00B53C8C"/>
    <w:rsid w:val="00B95E7F"/>
    <w:rsid w:val="00BE0211"/>
    <w:rsid w:val="00BE332C"/>
    <w:rsid w:val="00C70042"/>
    <w:rsid w:val="00CC4D34"/>
    <w:rsid w:val="00D43073"/>
    <w:rsid w:val="00E21715"/>
    <w:rsid w:val="00E66688"/>
    <w:rsid w:val="00EC37DB"/>
    <w:rsid w:val="00F00775"/>
    <w:rsid w:val="00F96A1D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40B9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2020-05-12T15:07:00Z</dcterms:created>
  <dcterms:modified xsi:type="dcterms:W3CDTF">2020-05-12T15:07:00Z</dcterms:modified>
</cp:coreProperties>
</file>