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89" w:rsidRPr="00AD1F89" w:rsidRDefault="00AD1F89" w:rsidP="00AD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AD1F8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Nazwa przedmiotu:</w:t>
      </w:r>
      <w:r w:rsidRPr="009035E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 Fizyka</w:t>
      </w:r>
      <w:r w:rsidRPr="00AD1F8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br/>
      </w:r>
    </w:p>
    <w:p w:rsidR="00AD1F89" w:rsidRPr="00AD1F89" w:rsidRDefault="00AD1F89" w:rsidP="00AD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D1F8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Klasa: </w:t>
      </w:r>
      <w:r w:rsidRPr="00AD1F8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VII</w:t>
      </w:r>
    </w:p>
    <w:p w:rsidR="00AD1F89" w:rsidRPr="00AD1F89" w:rsidRDefault="00AD1F89" w:rsidP="00AD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D1F8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Temat: Stany skupienia materii                                                                data 27.03.2020r.</w:t>
      </w:r>
    </w:p>
    <w:p w:rsidR="00AD1F89" w:rsidRPr="00AD1F89" w:rsidRDefault="00AD1F89" w:rsidP="00AD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D1F8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</w:p>
    <w:p w:rsidR="00AD1F89" w:rsidRPr="00AD1F89" w:rsidRDefault="00AD1F89" w:rsidP="00AD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D1F8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Lekcja na platformie zoom</w:t>
      </w:r>
    </w:p>
    <w:p w:rsidR="00AD1F89" w:rsidRPr="00AD1F89" w:rsidRDefault="00AD1F89" w:rsidP="00AD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D1F8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ID prowadzącego: </w:t>
      </w:r>
      <w:r w:rsidR="009035EC" w:rsidRPr="009035E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922-528-6336</w:t>
      </w:r>
      <w:bookmarkStart w:id="0" w:name="_GoBack"/>
      <w:bookmarkEnd w:id="0"/>
    </w:p>
    <w:p w:rsidR="00AD1F89" w:rsidRPr="00AD1F89" w:rsidRDefault="00AD1F89" w:rsidP="00AD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D1F89" w:rsidRPr="00AD1F89" w:rsidRDefault="00AD1F89" w:rsidP="00AD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5705F9" w:rsidRPr="009035EC" w:rsidRDefault="00AD1F89" w:rsidP="00AD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AD1F8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 trakcie tej lekcji (cele):</w:t>
      </w:r>
    </w:p>
    <w:p w:rsidR="00AD1F89" w:rsidRPr="005705F9" w:rsidRDefault="005705F9" w:rsidP="009035E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05F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</w:t>
      </w:r>
      <w:r w:rsidR="00AD1F89" w:rsidRPr="005705F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trwalisz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właściwości</w:t>
      </w:r>
      <w:r w:rsidRPr="005705F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5705F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trz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ech</w:t>
      </w:r>
      <w:r w:rsidRPr="005705F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stany skupienia materii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AD1F89" w:rsidRPr="005705F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 </w:t>
      </w:r>
    </w:p>
    <w:p w:rsidR="00AD1F89" w:rsidRPr="005705F9" w:rsidRDefault="005705F9" w:rsidP="009035E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</w:t>
      </w:r>
      <w:r w:rsidR="00AD1F89" w:rsidRPr="005705F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auczysz się </w:t>
      </w:r>
      <w:r w:rsidRPr="005705F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wymienia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ć i omawiać</w:t>
      </w:r>
      <w:r w:rsidRPr="005705F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makroskopowe właściwości oraz różnice w budowie cząsteczkowej ciał w poszczególnych stanach skupienia</w:t>
      </w:r>
      <w:r w:rsidR="00AD1F89" w:rsidRPr="005705F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5705F9" w:rsidRDefault="005705F9" w:rsidP="00570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AD1F89" w:rsidRPr="00AD1F89" w:rsidRDefault="00AD1F89" w:rsidP="00570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D1F8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</w:r>
    </w:p>
    <w:p w:rsidR="009035EC" w:rsidRDefault="00AD1F89" w:rsidP="009035E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 w:rsidRPr="009035E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Czego będziesz potrzebować do tej lekcji?</w:t>
      </w:r>
    </w:p>
    <w:p w:rsidR="009035EC" w:rsidRPr="009035EC" w:rsidRDefault="009035EC" w:rsidP="009035EC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</w:pPr>
      <w:r w:rsidRPr="009035E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Chęć do nauki</w:t>
      </w:r>
    </w:p>
    <w:p w:rsidR="009035EC" w:rsidRPr="009035EC" w:rsidRDefault="009035EC" w:rsidP="009035EC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</w:pPr>
      <w:r w:rsidRPr="009035E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Smartfon/ laptop/komputer z zainstalowanym zoomem.</w:t>
      </w:r>
    </w:p>
    <w:p w:rsidR="009035EC" w:rsidRPr="009035EC" w:rsidRDefault="009035EC" w:rsidP="009035EC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</w:pPr>
      <w:r w:rsidRPr="009035E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Podręcznik, zeszyt i coś do pisania..</w:t>
      </w:r>
    </w:p>
    <w:p w:rsidR="009035EC" w:rsidRPr="009035EC" w:rsidRDefault="009035EC" w:rsidP="009035EC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</w:pPr>
      <w:r w:rsidRPr="009035E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dostęp do Internetu i przeglądarki internetowej</w:t>
      </w:r>
    </w:p>
    <w:p w:rsidR="00AD1F89" w:rsidRPr="009035EC" w:rsidRDefault="00AD1F89" w:rsidP="00AD1F8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 w:rsidRPr="00AD1F8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</w:t>
      </w:r>
      <w:r w:rsidRPr="009035E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Osoby, które nie wezmą udziału w lekcji on-line</w:t>
      </w:r>
      <w:r w:rsidR="00E864C9" w:rsidRPr="009035E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proszę, aby</w:t>
      </w:r>
      <w:r w:rsidR="009035EC" w:rsidRPr="009035E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:</w:t>
      </w:r>
    </w:p>
    <w:p w:rsidR="00AD1F89" w:rsidRDefault="00AD1F89" w:rsidP="00AD1F89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Przeczyta</w:t>
      </w:r>
      <w:r w:rsidR="00E864C9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ły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 temat z podręcznika str. 158 – 161 (</w:t>
      </w:r>
      <w:r w:rsidRPr="00AD1F89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przybliżony czas wykonania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 15 min).</w:t>
      </w:r>
    </w:p>
    <w:p w:rsidR="00AD1F89" w:rsidRDefault="00AD1F89" w:rsidP="00AD1F89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Przepis</w:t>
      </w:r>
      <w:r w:rsidR="00E864C9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ały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 podsumowanie lekcji str. 162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(</w:t>
      </w:r>
      <w:r w:rsidRPr="00AD1F89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przybliżony czas wykonania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 1</w:t>
      </w:r>
      <w:r w:rsidR="00E864C9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0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 min)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.</w:t>
      </w:r>
    </w:p>
    <w:p w:rsidR="00AD1F89" w:rsidRPr="00AD1F89" w:rsidRDefault="00AD1F89" w:rsidP="00AD1F89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Rozwią</w:t>
      </w:r>
      <w:r w:rsidR="00E864C9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zały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 zadani</w:t>
      </w:r>
      <w:r w:rsidR="00E864C9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 </w:t>
      </w:r>
      <w:r w:rsidR="00E864C9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utrwalające z podręcznika strona 162. Zad 1 – 7 ( 20min).</w:t>
      </w:r>
    </w:p>
    <w:p w:rsidR="00AD1F89" w:rsidRPr="00AD1F89" w:rsidRDefault="00AD1F89" w:rsidP="0057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D1F8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</w:p>
    <w:p w:rsidR="00AD1F89" w:rsidRPr="009035EC" w:rsidRDefault="00AD1F89" w:rsidP="0057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AD1F8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ZAKRES REALIZACJI PODSTAWY PROGRAMOWEJ:</w:t>
      </w:r>
    </w:p>
    <w:p w:rsidR="00E864C9" w:rsidRPr="00AD1F89" w:rsidRDefault="00E864C9" w:rsidP="005705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F9">
        <w:rPr>
          <w:rFonts w:ascii="Times New Roman" w:hAnsi="Times New Roman" w:cs="Times New Roman"/>
          <w:sz w:val="24"/>
          <w:szCs w:val="24"/>
        </w:rPr>
        <w:t>V. Właściwości materii. Uczeń: 1) posługuje się pojęciami masy i gęstości oraz ich jednostkami; analizuje różnice gęstości substancji w różnych stanach skupienia wynikające z budowy mikroskopowej ciał stałych, cieczy i gazów;</w:t>
      </w:r>
    </w:p>
    <w:p w:rsidR="00A1706F" w:rsidRPr="005705F9" w:rsidRDefault="005705F9" w:rsidP="00570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5F9">
        <w:rPr>
          <w:rFonts w:ascii="Times New Roman" w:hAnsi="Times New Roman" w:cs="Times New Roman"/>
          <w:sz w:val="24"/>
          <w:szCs w:val="24"/>
        </w:rPr>
        <w:t>IV. Zjawiska cieplne. Uczeń: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F9">
        <w:rPr>
          <w:rFonts w:ascii="Times New Roman" w:hAnsi="Times New Roman" w:cs="Times New Roman"/>
          <w:sz w:val="24"/>
          <w:szCs w:val="24"/>
        </w:rPr>
        <w:t>9) rozróżnia i nazywa zmiany stanów skupienia;</w:t>
      </w:r>
    </w:p>
    <w:sectPr w:rsidR="00A1706F" w:rsidRPr="0057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1EC"/>
    <w:multiLevelType w:val="hybridMultilevel"/>
    <w:tmpl w:val="43D6C3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8BF"/>
    <w:multiLevelType w:val="hybridMultilevel"/>
    <w:tmpl w:val="A6162D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F0EE3"/>
    <w:multiLevelType w:val="hybridMultilevel"/>
    <w:tmpl w:val="9B56B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820DC"/>
    <w:multiLevelType w:val="hybridMultilevel"/>
    <w:tmpl w:val="B25E3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53B92"/>
    <w:multiLevelType w:val="hybridMultilevel"/>
    <w:tmpl w:val="034E3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14C9A"/>
    <w:multiLevelType w:val="multilevel"/>
    <w:tmpl w:val="C9A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E7347"/>
    <w:multiLevelType w:val="hybridMultilevel"/>
    <w:tmpl w:val="D0C82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D13A2"/>
    <w:multiLevelType w:val="multilevel"/>
    <w:tmpl w:val="BA10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D6C5B"/>
    <w:multiLevelType w:val="hybridMultilevel"/>
    <w:tmpl w:val="44025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24F41"/>
    <w:multiLevelType w:val="hybridMultilevel"/>
    <w:tmpl w:val="58C60E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89"/>
    <w:rsid w:val="003D590D"/>
    <w:rsid w:val="005705F9"/>
    <w:rsid w:val="009035EC"/>
    <w:rsid w:val="00A1706F"/>
    <w:rsid w:val="00AD1F89"/>
    <w:rsid w:val="00E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06CB"/>
  <w15:chartTrackingRefBased/>
  <w15:docId w15:val="{AD392E66-02F9-46B9-8537-B8010FB8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1</cp:revision>
  <dcterms:created xsi:type="dcterms:W3CDTF">2020-03-26T13:41:00Z</dcterms:created>
  <dcterms:modified xsi:type="dcterms:W3CDTF">2020-03-26T14:25:00Z</dcterms:modified>
</cp:coreProperties>
</file>