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00" w:rsidRPr="00A87632" w:rsidRDefault="00A87632">
      <w:pPr>
        <w:rPr>
          <w:b/>
        </w:rPr>
      </w:pPr>
      <w:r w:rsidRPr="00A87632">
        <w:rPr>
          <w:b/>
        </w:rPr>
        <w:t>Plan pracy na środę 22.04.2020r.</w:t>
      </w:r>
    </w:p>
    <w:p w:rsidR="00A87632" w:rsidRDefault="00A87632" w:rsidP="00A87632">
      <w:pPr>
        <w:pStyle w:val="Akapitzlist"/>
        <w:numPr>
          <w:ilvl w:val="0"/>
          <w:numId w:val="1"/>
        </w:numPr>
      </w:pPr>
      <w:r>
        <w:t>Edukacja muzyczna</w:t>
      </w:r>
    </w:p>
    <w:p w:rsidR="00A87632" w:rsidRDefault="00A87632" w:rsidP="00A87632">
      <w:pPr>
        <w:pStyle w:val="Akapitzlist"/>
        <w:numPr>
          <w:ilvl w:val="0"/>
          <w:numId w:val="1"/>
        </w:numPr>
      </w:pPr>
      <w:r>
        <w:t>Edukacja wczesnoszkolna</w:t>
      </w:r>
      <w:r w:rsidR="00366D56">
        <w:t xml:space="preserve"> – lekcja na zoom</w:t>
      </w:r>
    </w:p>
    <w:p w:rsidR="00A87632" w:rsidRDefault="00A87632" w:rsidP="00A87632">
      <w:pPr>
        <w:pStyle w:val="Akapitzlist"/>
        <w:numPr>
          <w:ilvl w:val="0"/>
          <w:numId w:val="1"/>
        </w:numPr>
      </w:pPr>
      <w:r>
        <w:t>Edukacja wczesnoszkolna</w:t>
      </w:r>
      <w:r w:rsidR="00366D56">
        <w:t xml:space="preserve"> – lekcja na zoom</w:t>
      </w:r>
    </w:p>
    <w:p w:rsidR="00A87632" w:rsidRDefault="00A87632" w:rsidP="00A87632">
      <w:pPr>
        <w:pStyle w:val="Akapitzlist"/>
        <w:numPr>
          <w:ilvl w:val="0"/>
          <w:numId w:val="1"/>
        </w:numPr>
      </w:pPr>
      <w:r>
        <w:t>Język mniejszości narodowej –niemiecki</w:t>
      </w:r>
      <w:r w:rsidR="00366D56">
        <w:t xml:space="preserve"> </w:t>
      </w:r>
    </w:p>
    <w:p w:rsidR="00A87632" w:rsidRDefault="00A87632" w:rsidP="00A87632">
      <w:pPr>
        <w:pStyle w:val="Akapitzlist"/>
        <w:numPr>
          <w:ilvl w:val="0"/>
          <w:numId w:val="1"/>
        </w:numPr>
      </w:pPr>
      <w:r>
        <w:t>Edukacja wczesnoszkolna +</w:t>
      </w:r>
      <w:r w:rsidR="00366D56">
        <w:t xml:space="preserve"> lekcja na zoom</w:t>
      </w:r>
    </w:p>
    <w:p w:rsidR="00A87632" w:rsidRDefault="00A87632" w:rsidP="00A87632"/>
    <w:p w:rsidR="00D42284" w:rsidRDefault="00A87632" w:rsidP="00D42284">
      <w:r>
        <w:t>Ad.1</w:t>
      </w:r>
      <w:r w:rsidR="00D42284">
        <w:t xml:space="preserve"> Edukacja muzyczna </w:t>
      </w:r>
      <w:hyperlink r:id="rId5" w:history="1">
        <w:r w:rsidR="00D42284" w:rsidRPr="003E6477">
          <w:rPr>
            <w:rStyle w:val="Hipercze"/>
          </w:rPr>
          <w:t>https://www.youtube.com/watch?v=QT-2bnINDx4</w:t>
        </w:r>
      </w:hyperlink>
      <w:r w:rsidR="00600AEF">
        <w:t xml:space="preserve"> </w:t>
      </w:r>
    </w:p>
    <w:p w:rsidR="00D42284" w:rsidRDefault="00D42284" w:rsidP="00D42284">
      <w:r>
        <w:t xml:space="preserve">Ad.2 </w:t>
      </w:r>
      <w:r w:rsidR="00D524B0">
        <w:t>Bezp</w:t>
      </w:r>
      <w:r w:rsidR="00600AEF">
        <w:t>iecznie na rowerze. Głośne czytanie opowiadania Wojciecha Widłaka „Dla kogo ta ścieżka?”</w:t>
      </w:r>
      <w:r w:rsidR="00D524B0">
        <w:t>Oceniamy postępowanie bohaterów. Przypominamy zasady bezpieczeństwa i zasady poruszania się na drodze.  Zasady pisowni „</w:t>
      </w:r>
      <w:proofErr w:type="spellStart"/>
      <w:r w:rsidR="00D524B0">
        <w:t>rz</w:t>
      </w:r>
      <w:proofErr w:type="spellEnd"/>
      <w:r w:rsidR="00D524B0">
        <w:t>” po spółgłoskach.</w:t>
      </w:r>
    </w:p>
    <w:p w:rsidR="00011F50" w:rsidRDefault="00011F50" w:rsidP="00D42284">
      <w:r>
        <w:t xml:space="preserve">Podręcznik do </w:t>
      </w:r>
      <w:proofErr w:type="spellStart"/>
      <w:r>
        <w:t>j.polskiego</w:t>
      </w:r>
      <w:proofErr w:type="spellEnd"/>
      <w:r>
        <w:t xml:space="preserve"> str.62, ćwiczenie str.60-70</w:t>
      </w:r>
    </w:p>
    <w:p w:rsidR="00D524B0" w:rsidRDefault="00F72ACE" w:rsidP="00D42284">
      <w:r>
        <w:t>Ad.3 Odczytywanie</w:t>
      </w:r>
      <w:r w:rsidR="00D524B0">
        <w:t xml:space="preserve"> wskazań </w:t>
      </w:r>
      <w:r w:rsidR="00487151">
        <w:t>wagi i ich porównywanie; wprowadzamy pojęcia dekagram; nominały używane na odważnikach</w:t>
      </w:r>
      <w:r>
        <w:t>, obliczanie sumy wagi różnych odważników; szacowanie wagi.</w:t>
      </w:r>
    </w:p>
    <w:p w:rsidR="00011F50" w:rsidRDefault="00011F50" w:rsidP="00D42284">
      <w:r>
        <w:t>Podręcznik</w:t>
      </w:r>
      <w:bookmarkStart w:id="0" w:name="_GoBack"/>
      <w:bookmarkEnd w:id="0"/>
      <w:r>
        <w:t xml:space="preserve"> do matematyki str.26, ćwiczenie str.39</w:t>
      </w:r>
    </w:p>
    <w:p w:rsidR="00F72ACE" w:rsidRDefault="00F72ACE" w:rsidP="00D42284">
      <w:r>
        <w:t xml:space="preserve">Ad.5 Jestem kreatywny. </w:t>
      </w:r>
      <w:r w:rsidR="00366D56">
        <w:t xml:space="preserve">Rozwiązujemy </w:t>
      </w:r>
      <w:proofErr w:type="spellStart"/>
      <w:r w:rsidR="00366D56">
        <w:t>s</w:t>
      </w:r>
      <w:r>
        <w:t>udoku</w:t>
      </w:r>
      <w:proofErr w:type="spellEnd"/>
      <w:r>
        <w:t>- łamigłówki XXI wieku</w:t>
      </w:r>
      <w:r w:rsidR="00366D56">
        <w:t>.</w:t>
      </w:r>
    </w:p>
    <w:p w:rsidR="00A87632" w:rsidRDefault="00A87632" w:rsidP="00A87632"/>
    <w:p w:rsidR="00A87632" w:rsidRDefault="00A87632"/>
    <w:sectPr w:rsidR="00A8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6A01"/>
    <w:multiLevelType w:val="hybridMultilevel"/>
    <w:tmpl w:val="A9F8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32"/>
    <w:rsid w:val="00011F50"/>
    <w:rsid w:val="00093900"/>
    <w:rsid w:val="00366D56"/>
    <w:rsid w:val="004348C7"/>
    <w:rsid w:val="00487151"/>
    <w:rsid w:val="00600AEF"/>
    <w:rsid w:val="00A87632"/>
    <w:rsid w:val="00D42284"/>
    <w:rsid w:val="00D524B0"/>
    <w:rsid w:val="00F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0254"/>
  <w15:chartTrackingRefBased/>
  <w15:docId w15:val="{A4F3DBE1-F8E5-4409-A0A6-403D841E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6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T-2bnIND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5</cp:revision>
  <dcterms:created xsi:type="dcterms:W3CDTF">2020-04-20T19:21:00Z</dcterms:created>
  <dcterms:modified xsi:type="dcterms:W3CDTF">2020-04-21T13:44:00Z</dcterms:modified>
</cp:coreProperties>
</file>