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A9" w:rsidRP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PRZEDMIOT: PLASTYKA (04.05.2020 )</w:t>
      </w:r>
    </w:p>
    <w:p w:rsidR="00BB0C48" w:rsidRP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BB0C48" w:rsidRP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TEMAT: MODA I PROPORCJE SYLWETKI NA PRZYKŁADZIE BAROKOWEJ I ROKOKOWEJ MODY.</w:t>
      </w:r>
    </w:p>
    <w:p w:rsid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</w:p>
    <w:p w:rsid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B0C48" w:rsidRPr="00BB0C48" w:rsidRDefault="00BB0C48" w:rsidP="00BB0C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C48">
        <w:rPr>
          <w:rFonts w:ascii="Times New Roman" w:hAnsi="Times New Roman" w:cs="Times New Roman"/>
          <w:sz w:val="24"/>
          <w:szCs w:val="24"/>
        </w:rPr>
        <w:t>Poznasz znaczenie sztuki użytkowej w życiu codziennym jako szerokiego obszaru dzieł o różnorodnym zastosowaniu praktycznym;</w:t>
      </w:r>
    </w:p>
    <w:p w:rsidR="00BB0C48" w:rsidRPr="00BB0C48" w:rsidRDefault="00BB0C48" w:rsidP="00BB0C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C48">
        <w:rPr>
          <w:rFonts w:ascii="Times New Roman" w:hAnsi="Times New Roman" w:cs="Times New Roman"/>
          <w:sz w:val="24"/>
          <w:szCs w:val="24"/>
        </w:rPr>
        <w:t>Zrozumiesz  znaczenia mody, strojów, ich społecznej funkcji oraz ich ścisłych związków ze stylem panującym w sztuce w określonym czasie.</w:t>
      </w:r>
    </w:p>
    <w:p w:rsid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</w:p>
    <w:p w:rsid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B0C48" w:rsidRPr="00BB0C48" w:rsidRDefault="00BB0C48" w:rsidP="00BB0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odręcznik</w:t>
      </w:r>
    </w:p>
    <w:p w:rsid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</w:p>
    <w:p w:rsidR="00BB0C48" w:rsidRPr="00BB0C48" w:rsidRDefault="00BB0C48">
      <w:pPr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BB0C48" w:rsidRDefault="00BB0C48">
      <w:pPr>
        <w:rPr>
          <w:rFonts w:ascii="Times New Roman" w:hAnsi="Times New Roman" w:cs="Times New Roman"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>24.–25.</w:t>
      </w:r>
      <w:r w:rsidRPr="00BB0C48">
        <w:rPr>
          <w:rFonts w:ascii="Times New Roman" w:hAnsi="Times New Roman" w:cs="Times New Roman"/>
          <w:i/>
          <w:sz w:val="24"/>
          <w:szCs w:val="24"/>
        </w:rPr>
        <w:t xml:space="preserve"> Nie szata zdobi człowieka, ale… jak cię widzą, tak cię piszą</w:t>
      </w:r>
      <w:r w:rsidRPr="00BB0C48">
        <w:rPr>
          <w:rFonts w:ascii="Times New Roman" w:hAnsi="Times New Roman" w:cs="Times New Roman"/>
          <w:sz w:val="24"/>
          <w:szCs w:val="24"/>
        </w:rPr>
        <w:t xml:space="preserve"> s. 94–103</w:t>
      </w:r>
    </w:p>
    <w:p w:rsidR="00BB0C48" w:rsidRPr="00BB0C48" w:rsidRDefault="00BB0C48">
      <w:pPr>
        <w:rPr>
          <w:rFonts w:ascii="Times New Roman" w:hAnsi="Times New Roman" w:cs="Times New Roman"/>
          <w:sz w:val="24"/>
          <w:szCs w:val="24"/>
        </w:rPr>
      </w:pPr>
    </w:p>
    <w:sectPr w:rsidR="00BB0C48" w:rsidRPr="00BB0C48" w:rsidSect="0009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258"/>
    <w:multiLevelType w:val="hybridMultilevel"/>
    <w:tmpl w:val="6CC4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34DD"/>
    <w:multiLevelType w:val="hybridMultilevel"/>
    <w:tmpl w:val="6850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B0C48"/>
    <w:rsid w:val="00095DA9"/>
    <w:rsid w:val="00BB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2020-05-03T08:58:00Z</dcterms:created>
  <dcterms:modified xsi:type="dcterms:W3CDTF">2020-05-03T09:03:00Z</dcterms:modified>
</cp:coreProperties>
</file>