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4D" w:rsidRDefault="007E764D" w:rsidP="007E764D">
      <w:r>
        <w:t>28.05 geografia VII</w:t>
      </w:r>
    </w:p>
    <w:p w:rsidR="007E764D" w:rsidRDefault="007E764D" w:rsidP="007E764D">
      <w:r>
        <w:t>Zapisz w zeszycie temat lekcji: Wpływ zmian politycznych i gospodarczych po 1989 r. na strukturę zatrudnienia</w:t>
      </w:r>
    </w:p>
    <w:p w:rsidR="007E764D" w:rsidRDefault="007E764D" w:rsidP="007E764D">
      <w:r>
        <w:t xml:space="preserve">Dalsza część w </w:t>
      </w:r>
      <w:proofErr w:type="spellStart"/>
      <w:r>
        <w:t>edzienniku</w:t>
      </w:r>
      <w:proofErr w:type="spellEnd"/>
    </w:p>
    <w:p w:rsidR="00BE1A7F" w:rsidRDefault="00BE1A7F">
      <w:bookmarkStart w:id="0" w:name="_GoBack"/>
      <w:bookmarkEnd w:id="0"/>
    </w:p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4D"/>
    <w:rsid w:val="007E764D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72C2E-422E-4966-BEEC-DCA0E96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2020-05-27T13:54:00Z</dcterms:created>
  <dcterms:modified xsi:type="dcterms:W3CDTF">2020-05-27T13:54:00Z</dcterms:modified>
</cp:coreProperties>
</file>