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F633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</w:t>
      </w:r>
      <w:r w:rsidR="0062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0D7F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F633A4">
        <w:rPr>
          <w:rFonts w:ascii="Times New Roman" w:hAnsi="Times New Roman" w:cs="Times New Roman"/>
          <w:sz w:val="24"/>
          <w:szCs w:val="24"/>
        </w:rPr>
        <w:t>Ed. informatyczna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B60D7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F633A4" w:rsidRDefault="00F633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plastyczna</w:t>
      </w:r>
    </w:p>
    <w:p w:rsidR="00931374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sz w:val="24"/>
          <w:szCs w:val="24"/>
        </w:rPr>
        <w:t xml:space="preserve">Z </w:t>
      </w:r>
      <w:r w:rsidR="005C0E3F">
        <w:rPr>
          <w:rFonts w:ascii="Times New Roman" w:hAnsi="Times New Roman" w:cs="Times New Roman"/>
          <w:sz w:val="24"/>
          <w:szCs w:val="24"/>
        </w:rPr>
        <w:t>wizytą na wsi.</w:t>
      </w:r>
      <w:r w:rsidR="00F633A4">
        <w:rPr>
          <w:rFonts w:ascii="Times New Roman" w:hAnsi="Times New Roman" w:cs="Times New Roman"/>
          <w:sz w:val="24"/>
          <w:szCs w:val="24"/>
        </w:rPr>
        <w:t xml:space="preserve"> Dzień odkrywców. W wiejskiej zagrodzie.</w:t>
      </w:r>
    </w:p>
    <w:p w:rsidR="006B034D" w:rsidRDefault="00E3408E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07E">
        <w:rPr>
          <w:rFonts w:ascii="Times New Roman" w:hAnsi="Times New Roman" w:cs="Times New Roman"/>
          <w:sz w:val="24"/>
          <w:szCs w:val="24"/>
        </w:rPr>
        <w:t xml:space="preserve">         Rozwiązywanie zadań z treścią</w:t>
      </w:r>
      <w:r w:rsidR="00B60D7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D14210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D2660F" w:rsidRPr="00D2660F" w:rsidRDefault="00D2660F" w:rsidP="00D26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60F">
        <w:rPr>
          <w:rFonts w:ascii="Times New Roman" w:hAnsi="Times New Roman" w:cs="Times New Roman"/>
          <w:sz w:val="24"/>
          <w:szCs w:val="24"/>
        </w:rPr>
        <w:t>uważnie słucha tekstów czytanych przez nauczyciela, starając się zapamiętać jak najwięcej</w:t>
      </w:r>
    </w:p>
    <w:p w:rsidR="00D2660F" w:rsidRPr="00D2660F" w:rsidRDefault="00D2660F" w:rsidP="00D26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2660F">
        <w:rPr>
          <w:rFonts w:ascii="Times New Roman" w:hAnsi="Times New Roman" w:cs="Times New Roman"/>
          <w:sz w:val="24"/>
          <w:szCs w:val="24"/>
        </w:rPr>
        <w:t>szczegółów</w:t>
      </w:r>
      <w:proofErr w:type="gramEnd"/>
    </w:p>
    <w:p w:rsidR="00D2660F" w:rsidRPr="00D2660F" w:rsidRDefault="00D2660F" w:rsidP="00D2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60F">
        <w:rPr>
          <w:rFonts w:ascii="Times New Roman" w:hAnsi="Times New Roman" w:cs="Times New Roman"/>
          <w:sz w:val="24"/>
          <w:szCs w:val="24"/>
        </w:rPr>
        <w:t>– udziela odpowiedzi na pytania do tekstów</w:t>
      </w:r>
    </w:p>
    <w:p w:rsidR="00D2660F" w:rsidRPr="00D2660F" w:rsidRDefault="00D2660F" w:rsidP="00D2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60F">
        <w:rPr>
          <w:rFonts w:ascii="Times New Roman" w:hAnsi="Times New Roman" w:cs="Times New Roman"/>
          <w:sz w:val="24"/>
          <w:szCs w:val="24"/>
        </w:rPr>
        <w:t>– zna nazwy zwierząt żyjących w gospodarstwie wiejskim i naśladuje ich odgłosy</w:t>
      </w:r>
    </w:p>
    <w:p w:rsidR="00D2660F" w:rsidRPr="00D2660F" w:rsidRDefault="00D2660F" w:rsidP="00D2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60F">
        <w:rPr>
          <w:rFonts w:ascii="Times New Roman" w:hAnsi="Times New Roman" w:cs="Times New Roman"/>
          <w:sz w:val="24"/>
          <w:szCs w:val="24"/>
        </w:rPr>
        <w:t>– zna nazwy podstawowych zabudowań w gospodarstwie wiejskim</w:t>
      </w:r>
    </w:p>
    <w:p w:rsidR="00D2660F" w:rsidRDefault="00D2660F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2C8" w:rsidRDefault="003B4FF1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B4FF1">
        <w:rPr>
          <w:rFonts w:ascii="Times New Roman" w:hAnsi="Times New Roman" w:cs="Times New Roman"/>
          <w:sz w:val="24"/>
          <w:szCs w:val="24"/>
        </w:rPr>
        <w:t xml:space="preserve">Uważne słuchanie tekstu. </w:t>
      </w:r>
      <w:r w:rsidR="002C42C8" w:rsidRPr="003B4FF1">
        <w:rPr>
          <w:rFonts w:ascii="Times New Roman" w:hAnsi="Times New Roman" w:cs="Times New Roman"/>
          <w:sz w:val="24"/>
          <w:szCs w:val="24"/>
        </w:rPr>
        <w:t xml:space="preserve">A. </w:t>
      </w:r>
      <w:r w:rsidR="002C42C8">
        <w:rPr>
          <w:rFonts w:ascii="Times New Roman" w:hAnsi="Times New Roman" w:cs="Times New Roman"/>
          <w:sz w:val="24"/>
          <w:szCs w:val="24"/>
        </w:rPr>
        <w:t>Rzeckiej „Bocianie opowieści”.</w:t>
      </w:r>
    </w:p>
    <w:p w:rsidR="002C42C8" w:rsidRDefault="003B4FF1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FF1">
        <w:rPr>
          <w:rFonts w:ascii="Times New Roman" w:hAnsi="Times New Roman" w:cs="Times New Roman"/>
          <w:sz w:val="24"/>
          <w:szCs w:val="24"/>
        </w:rPr>
        <w:t xml:space="preserve">Ata Rzecka </w:t>
      </w:r>
    </w:p>
    <w:p w:rsidR="002C42C8" w:rsidRDefault="003B4FF1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2C8">
        <w:rPr>
          <w:rFonts w:ascii="Times New Roman" w:hAnsi="Times New Roman" w:cs="Times New Roman"/>
          <w:b/>
          <w:sz w:val="24"/>
          <w:szCs w:val="24"/>
        </w:rPr>
        <w:t>Bocianie opowieści</w:t>
      </w:r>
      <w:r w:rsidRPr="003B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C8" w:rsidRDefault="00691B3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Czasem bociany bardzo głośno klekocą. Tak głośno, że ich niezwykłe opowieści same pchają się do ucha. Zwłaszcza we wsi Bocianowo. Stanęłam tam pod jednym bocianim gniazdem i oto, co usłyszałam. </w:t>
      </w:r>
    </w:p>
    <w:p w:rsidR="002C42C8" w:rsidRDefault="00691B3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– Twój wujek,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Klekałło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– mówiła bociania mama do swojego synka Klekotka – zawsze przywoził z zagranicy opowieści o zwyczajach różnych ptasich narodowości. Kiedyś pojawił się tuż przed świętami wielkanocnymi. Zebrał na podwórku cały drób i zawołał: </w:t>
      </w:r>
    </w:p>
    <w:p w:rsidR="002C42C8" w:rsidRDefault="00691B3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C42C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Ech wy, ptasie móżdżki! Nawet nie wiecie, jak teraz żyją światowe ptaki! W czasie ostatniej podróży rozmawiałem z pewnym angielskim dżentelmenem. Sir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Claclack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twierdzi, że w Anglii drób już dwa sezony gra w piłkę nożną! </w:t>
      </w:r>
    </w:p>
    <w:p w:rsidR="002C42C8" w:rsidRDefault="003B4FF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42C8">
        <w:rPr>
          <w:rFonts w:ascii="Times New Roman" w:hAnsi="Times New Roman" w:cs="Times New Roman"/>
          <w:i/>
          <w:sz w:val="24"/>
          <w:szCs w:val="24"/>
        </w:rPr>
        <w:t xml:space="preserve">Na podwórku zaległa głucha cisza. Wszyscy spoglądali na siebie z zakłopotaniem. Wreszcie głos zabrał kogut </w:t>
      </w:r>
      <w:proofErr w:type="spellStart"/>
      <w:r w:rsidRPr="002C42C8">
        <w:rPr>
          <w:rFonts w:ascii="Times New Roman" w:hAnsi="Times New Roman" w:cs="Times New Roman"/>
          <w:i/>
          <w:sz w:val="24"/>
          <w:szCs w:val="24"/>
        </w:rPr>
        <w:t>Dachopiej</w:t>
      </w:r>
      <w:proofErr w:type="spellEnd"/>
      <w:r w:rsidRPr="002C42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42C8" w:rsidRDefault="00691B3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– Panie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Klekałło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– powiedział – przecież my także możemy grać w piłkę nożną, proszę nam tylko objaśnić zasady. Wujek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Klekałło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przedstawił więc</w:t>
      </w:r>
      <w:proofErr w:type="gram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reguły gry i poleciał do innej wsi, aby dalej namawiać do uprawiania sportu.</w:t>
      </w:r>
    </w:p>
    <w:p w:rsidR="002C42C8" w:rsidRDefault="003B4FF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42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B3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C42C8">
        <w:rPr>
          <w:rFonts w:ascii="Times New Roman" w:hAnsi="Times New Roman" w:cs="Times New Roman"/>
          <w:i/>
          <w:sz w:val="24"/>
          <w:szCs w:val="24"/>
        </w:rPr>
        <w:t xml:space="preserve">Rozpoczęły się przygotowania do meczu. Trener </w:t>
      </w:r>
      <w:proofErr w:type="spellStart"/>
      <w:r w:rsidRPr="002C42C8">
        <w:rPr>
          <w:rFonts w:ascii="Times New Roman" w:hAnsi="Times New Roman" w:cs="Times New Roman"/>
          <w:i/>
          <w:sz w:val="24"/>
          <w:szCs w:val="24"/>
        </w:rPr>
        <w:t>Dachopiej</w:t>
      </w:r>
      <w:proofErr w:type="spellEnd"/>
      <w:r w:rsidRPr="002C42C8">
        <w:rPr>
          <w:rFonts w:ascii="Times New Roman" w:hAnsi="Times New Roman" w:cs="Times New Roman"/>
          <w:i/>
          <w:sz w:val="24"/>
          <w:szCs w:val="24"/>
        </w:rPr>
        <w:t xml:space="preserve"> wybrał jedenaście najlepszych zawodniczek. Reszta kur, jako rezerwowe, została na grzędzie lub wróciła do wysiadywania jaj. Kaczor </w:t>
      </w:r>
      <w:proofErr w:type="spellStart"/>
      <w:r w:rsidRPr="002C42C8">
        <w:rPr>
          <w:rFonts w:ascii="Times New Roman" w:hAnsi="Times New Roman" w:cs="Times New Roman"/>
          <w:i/>
          <w:sz w:val="24"/>
          <w:szCs w:val="24"/>
        </w:rPr>
        <w:t>Kwaczor</w:t>
      </w:r>
      <w:proofErr w:type="spellEnd"/>
      <w:r w:rsidRPr="002C42C8">
        <w:rPr>
          <w:rFonts w:ascii="Times New Roman" w:hAnsi="Times New Roman" w:cs="Times New Roman"/>
          <w:i/>
          <w:sz w:val="24"/>
          <w:szCs w:val="24"/>
        </w:rPr>
        <w:t xml:space="preserve"> miał trochę kłopotów ze swoimi podopiecznymi, bo poszły popływać w stawie. Natomiast gęsi zostały jednogłośnie wykluczone z gry, ponieważ były bardzo uszczypliwe. Na sędziów wybrano indora </w:t>
      </w:r>
      <w:proofErr w:type="spellStart"/>
      <w:r w:rsidRPr="002C42C8">
        <w:rPr>
          <w:rFonts w:ascii="Times New Roman" w:hAnsi="Times New Roman" w:cs="Times New Roman"/>
          <w:i/>
          <w:sz w:val="24"/>
          <w:szCs w:val="24"/>
        </w:rPr>
        <w:t>Gulgola</w:t>
      </w:r>
      <w:proofErr w:type="spellEnd"/>
      <w:r w:rsidRPr="002C42C8">
        <w:rPr>
          <w:rFonts w:ascii="Times New Roman" w:hAnsi="Times New Roman" w:cs="Times New Roman"/>
          <w:i/>
          <w:sz w:val="24"/>
          <w:szCs w:val="24"/>
        </w:rPr>
        <w:t xml:space="preserve"> i jego dwóch siostrzeńców. </w:t>
      </w:r>
    </w:p>
    <w:p w:rsidR="00691B31" w:rsidRDefault="00691B3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Przygotowania do meczu toczyły się w zawrotnym tempie. Zawodniczka z drużyny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Dachopieja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, jak kura pazurem, nagryzmoliła linie boiska. Potem przykicały króliki i usiadły na tylnych łapkach, żeby </w:t>
      </w:r>
      <w:proofErr w:type="gram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grać jako</w:t>
      </w:r>
      <w:proofErr w:type="gram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słupki bramek. Krowy ze </w:t>
      </w:r>
      <w:proofErr w:type="gram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świniami</w:t>
      </w:r>
      <w:proofErr w:type="gram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zajęły miejsca na widowni. Nawet pies, który przeważnie traktował drób z wyższością, przyglądał się z zainteresowaniem. Tylko kocur pokiwał z politowaniem głową i poszedł się wygrzewać na słonku. </w:t>
      </w:r>
    </w:p>
    <w:p w:rsidR="00691B31" w:rsidRDefault="00691B31" w:rsidP="009C23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Tuż przed rozpoczęciem meczu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Dachopiej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Kwaczor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pokłócili się o piłkę. Jeden chciał, żeby grać jajem kurzym, drugi uważał, że kacze będzie lepsze. Wreszcie sędzia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Gulgol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zarządził losowanie i wylosował jajo kacze. Drużyny wyszły na boisko,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wygdakały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wykwakały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swoje hymny i rozpoczął się mecz. </w:t>
      </w:r>
    </w:p>
    <w:p w:rsidR="00255B18" w:rsidRDefault="00691B31" w:rsidP="00255B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Od strony widowni słychać było głośne kwiczenie i muczenie kibiców. Cóż to byłoby za widowisko, gdyby nie fakt, że już przy pierwszym podaniu piłka się… stłukła. I nikt, nawet sędzia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Gulgol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, nie mógł sobie przypomnieć, co wujek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Klekałło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mówił o piłce i jak postąpić w takiej sytuacji. </w:t>
      </w:r>
      <w:proofErr w:type="gram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Postanowili więc</w:t>
      </w:r>
      <w:proofErr w:type="gram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poczekać do jego powrotu i pewnie jeszcze czekają. </w:t>
      </w:r>
      <w:proofErr w:type="gram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Słuchajcie więc</w:t>
      </w:r>
      <w:proofErr w:type="gram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pilnie bocianich opowieści. Może spotkacie gdzieś pana </w:t>
      </w:r>
      <w:proofErr w:type="spellStart"/>
      <w:r w:rsidR="003B4FF1" w:rsidRPr="002C42C8">
        <w:rPr>
          <w:rFonts w:ascii="Times New Roman" w:hAnsi="Times New Roman" w:cs="Times New Roman"/>
          <w:i/>
          <w:sz w:val="24"/>
          <w:szCs w:val="24"/>
        </w:rPr>
        <w:t>Klekałło</w:t>
      </w:r>
      <w:proofErr w:type="spellEnd"/>
      <w:r w:rsidR="003B4FF1" w:rsidRPr="002C42C8">
        <w:rPr>
          <w:rFonts w:ascii="Times New Roman" w:hAnsi="Times New Roman" w:cs="Times New Roman"/>
          <w:i/>
          <w:sz w:val="24"/>
          <w:szCs w:val="24"/>
        </w:rPr>
        <w:t xml:space="preserve"> i dowiecie się, jak pomóc piłkarzom z Bocianowa</w:t>
      </w:r>
      <w:r w:rsidR="00255B18">
        <w:rPr>
          <w:rFonts w:ascii="Times New Roman" w:hAnsi="Times New Roman" w:cs="Times New Roman"/>
          <w:i/>
          <w:sz w:val="24"/>
          <w:szCs w:val="24"/>
        </w:rPr>
        <w:t>.</w:t>
      </w:r>
    </w:p>
    <w:p w:rsidR="00255B18" w:rsidRDefault="00255B18" w:rsidP="00255B1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55B18" w:rsidRDefault="00255B18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255B18">
        <w:rPr>
          <w:rFonts w:ascii="Times New Roman" w:hAnsi="Times New Roman" w:cs="Times New Roman"/>
          <w:sz w:val="24"/>
          <w:szCs w:val="24"/>
        </w:rPr>
        <w:t>Odpowiadanie na pytania s</w:t>
      </w:r>
      <w:r>
        <w:rPr>
          <w:rFonts w:ascii="Times New Roman" w:hAnsi="Times New Roman" w:cs="Times New Roman"/>
          <w:sz w:val="24"/>
          <w:szCs w:val="24"/>
        </w:rPr>
        <w:t>prawdzające zrozumienie tekstu:</w:t>
      </w:r>
    </w:p>
    <w:p w:rsidR="00255B18" w:rsidRDefault="00255B18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18">
        <w:rPr>
          <w:rFonts w:ascii="Times New Roman" w:hAnsi="Times New Roman" w:cs="Times New Roman"/>
          <w:sz w:val="24"/>
          <w:szCs w:val="24"/>
        </w:rPr>
        <w:t> Kto</w:t>
      </w:r>
      <w:proofErr w:type="gramEnd"/>
      <w:r w:rsidRPr="00255B18">
        <w:rPr>
          <w:rFonts w:ascii="Times New Roman" w:hAnsi="Times New Roman" w:cs="Times New Roman"/>
          <w:sz w:val="24"/>
          <w:szCs w:val="24"/>
        </w:rPr>
        <w:t xml:space="preserve"> opowiadał opowieści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B18">
        <w:rPr>
          <w:rFonts w:ascii="Times New Roman" w:hAnsi="Times New Roman" w:cs="Times New Roman"/>
          <w:sz w:val="24"/>
          <w:szCs w:val="24"/>
        </w:rPr>
        <w:t xml:space="preserve">o zwyczajach ptasich narodowości? </w:t>
      </w:r>
    </w:p>
    <w:p w:rsidR="00255B18" w:rsidRDefault="00255B18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18">
        <w:rPr>
          <w:rFonts w:ascii="Times New Roman" w:hAnsi="Times New Roman" w:cs="Times New Roman"/>
          <w:sz w:val="24"/>
          <w:szCs w:val="24"/>
        </w:rPr>
        <w:t>W co</w:t>
      </w:r>
      <w:proofErr w:type="gramEnd"/>
      <w:r w:rsidRPr="00255B18">
        <w:rPr>
          <w:rFonts w:ascii="Times New Roman" w:hAnsi="Times New Roman" w:cs="Times New Roman"/>
          <w:sz w:val="24"/>
          <w:szCs w:val="24"/>
        </w:rPr>
        <w:t xml:space="preserve"> grał sir </w:t>
      </w:r>
      <w:proofErr w:type="spellStart"/>
      <w:r w:rsidRPr="00255B18">
        <w:rPr>
          <w:rFonts w:ascii="Times New Roman" w:hAnsi="Times New Roman" w:cs="Times New Roman"/>
          <w:sz w:val="24"/>
          <w:szCs w:val="24"/>
        </w:rPr>
        <w:t>Claclack</w:t>
      </w:r>
      <w:proofErr w:type="spellEnd"/>
      <w:r w:rsidRPr="00255B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5B18" w:rsidRDefault="00255B18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18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Pr="00255B18">
        <w:rPr>
          <w:rFonts w:ascii="Times New Roman" w:hAnsi="Times New Roman" w:cs="Times New Roman"/>
          <w:sz w:val="24"/>
          <w:szCs w:val="24"/>
        </w:rPr>
        <w:t xml:space="preserve"> drużyny wybrano do pierwszego meczu? </w:t>
      </w:r>
    </w:p>
    <w:p w:rsidR="00255B18" w:rsidRDefault="00255B18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18">
        <w:rPr>
          <w:rFonts w:ascii="Times New Roman" w:hAnsi="Times New Roman" w:cs="Times New Roman"/>
          <w:sz w:val="24"/>
          <w:szCs w:val="24"/>
        </w:rPr>
        <w:t>Kogo</w:t>
      </w:r>
      <w:proofErr w:type="gramEnd"/>
      <w:r w:rsidRPr="00255B18">
        <w:rPr>
          <w:rFonts w:ascii="Times New Roman" w:hAnsi="Times New Roman" w:cs="Times New Roman"/>
          <w:sz w:val="24"/>
          <w:szCs w:val="24"/>
        </w:rPr>
        <w:t xml:space="preserve"> wybrano na sędziego? </w:t>
      </w:r>
    </w:p>
    <w:p w:rsidR="00255B18" w:rsidRDefault="00255B18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18">
        <w:rPr>
          <w:rFonts w:ascii="Times New Roman" w:hAnsi="Times New Roman" w:cs="Times New Roman"/>
          <w:sz w:val="24"/>
          <w:szCs w:val="24"/>
        </w:rPr>
        <w:t>Jaką</w:t>
      </w:r>
      <w:proofErr w:type="gramEnd"/>
      <w:r w:rsidRPr="00255B18">
        <w:rPr>
          <w:rFonts w:ascii="Times New Roman" w:hAnsi="Times New Roman" w:cs="Times New Roman"/>
          <w:sz w:val="24"/>
          <w:szCs w:val="24"/>
        </w:rPr>
        <w:t xml:space="preserve"> piłkę wybrano do rozegrania meczu?</w:t>
      </w:r>
    </w:p>
    <w:p w:rsidR="00255B18" w:rsidRDefault="00255B18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18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18">
        <w:rPr>
          <w:rFonts w:ascii="Times New Roman" w:hAnsi="Times New Roman" w:cs="Times New Roman"/>
          <w:sz w:val="24"/>
          <w:szCs w:val="24"/>
        </w:rPr>
        <w:t>mecz się nie udał?</w:t>
      </w:r>
    </w:p>
    <w:p w:rsidR="00255B18" w:rsidRPr="00255B18" w:rsidRDefault="00255B18" w:rsidP="00255B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18">
        <w:rPr>
          <w:rFonts w:ascii="Times New Roman" w:hAnsi="Times New Roman" w:cs="Times New Roman"/>
          <w:sz w:val="24"/>
          <w:szCs w:val="24"/>
        </w:rPr>
        <w:t xml:space="preserve"> Jakie</w:t>
      </w:r>
      <w:proofErr w:type="gramEnd"/>
      <w:r w:rsidRPr="00255B18">
        <w:rPr>
          <w:rFonts w:ascii="Times New Roman" w:hAnsi="Times New Roman" w:cs="Times New Roman"/>
          <w:sz w:val="24"/>
          <w:szCs w:val="24"/>
        </w:rPr>
        <w:t xml:space="preserve"> zwierzęta wystąpiły w opowiadaniu?</w:t>
      </w:r>
    </w:p>
    <w:p w:rsidR="00255B18" w:rsidRPr="00255B18" w:rsidRDefault="008A3B4D" w:rsidP="00255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5B18" w:rsidRPr="00255B18">
        <w:rPr>
          <w:rFonts w:ascii="Times New Roman" w:hAnsi="Times New Roman" w:cs="Times New Roman"/>
          <w:sz w:val="24"/>
          <w:szCs w:val="24"/>
        </w:rPr>
        <w:t xml:space="preserve"> Udzielanie rad piłkarzom z Bocianowa – indywidualne wypowiedzi dzieci.</w:t>
      </w:r>
    </w:p>
    <w:p w:rsidR="002C42C8" w:rsidRPr="00255B18" w:rsidRDefault="002C42C8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B4D" w:rsidRPr="008A3B4D" w:rsidRDefault="008A3B4D" w:rsidP="008A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3B4D">
        <w:rPr>
          <w:rFonts w:ascii="Times New Roman" w:hAnsi="Times New Roman" w:cs="Times New Roman"/>
          <w:sz w:val="24"/>
          <w:szCs w:val="24"/>
        </w:rPr>
        <w:t>W wiejskiej</w:t>
      </w:r>
      <w:r>
        <w:rPr>
          <w:rFonts w:ascii="Times New Roman" w:hAnsi="Times New Roman" w:cs="Times New Roman"/>
          <w:sz w:val="24"/>
          <w:szCs w:val="24"/>
        </w:rPr>
        <w:t xml:space="preserve"> zagrodzie – ćwiczenia językowe - Elementarz odkrywców s. 52,53</w:t>
      </w:r>
    </w:p>
    <w:p w:rsidR="008A3B4D" w:rsidRPr="008A3B4D" w:rsidRDefault="008A3B4D" w:rsidP="008A3B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B4D">
        <w:rPr>
          <w:rFonts w:ascii="Times New Roman" w:hAnsi="Times New Roman" w:cs="Times New Roman"/>
          <w:sz w:val="24"/>
          <w:szCs w:val="24"/>
        </w:rPr>
        <w:t xml:space="preserve"> Nazywanie</w:t>
      </w:r>
      <w:proofErr w:type="gramEnd"/>
      <w:r w:rsidRPr="008A3B4D">
        <w:rPr>
          <w:rFonts w:ascii="Times New Roman" w:hAnsi="Times New Roman" w:cs="Times New Roman"/>
          <w:sz w:val="24"/>
          <w:szCs w:val="24"/>
        </w:rPr>
        <w:t xml:space="preserve"> domów zwierząt hodowlanych i zapisywanie ich nazw.</w:t>
      </w:r>
    </w:p>
    <w:p w:rsidR="008A3B4D" w:rsidRPr="008A3B4D" w:rsidRDefault="008A3B4D" w:rsidP="008A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Opisywanie </w:t>
      </w:r>
      <w:r w:rsidRPr="008A3B4D">
        <w:rPr>
          <w:rFonts w:ascii="Times New Roman" w:hAnsi="Times New Roman" w:cs="Times New Roman"/>
          <w:sz w:val="24"/>
          <w:szCs w:val="24"/>
        </w:rPr>
        <w:t>zabudowań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B4D">
        <w:rPr>
          <w:rFonts w:ascii="Times New Roman" w:hAnsi="Times New Roman" w:cs="Times New Roman"/>
          <w:sz w:val="24"/>
          <w:szCs w:val="24"/>
        </w:rPr>
        <w:t>gospodarskich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B4D">
        <w:rPr>
          <w:rFonts w:ascii="Times New Roman" w:hAnsi="Times New Roman" w:cs="Times New Roman"/>
          <w:sz w:val="24"/>
          <w:szCs w:val="24"/>
        </w:rPr>
        <w:t>przedstawionych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B4D">
        <w:rPr>
          <w:rFonts w:ascii="Times New Roman" w:hAnsi="Times New Roman" w:cs="Times New Roman"/>
          <w:sz w:val="24"/>
          <w:szCs w:val="24"/>
        </w:rPr>
        <w:t>na rysunkach,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B4D">
        <w:rPr>
          <w:rFonts w:ascii="Times New Roman" w:hAnsi="Times New Roman" w:cs="Times New Roman"/>
          <w:sz w:val="24"/>
          <w:szCs w:val="24"/>
        </w:rPr>
        <w:t>wskazywanie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B4D">
        <w:rPr>
          <w:rFonts w:ascii="Times New Roman" w:hAnsi="Times New Roman" w:cs="Times New Roman"/>
          <w:sz w:val="24"/>
          <w:szCs w:val="24"/>
        </w:rPr>
        <w:t>podobieństw.</w:t>
      </w:r>
    </w:p>
    <w:p w:rsidR="008A3B4D" w:rsidRPr="008A3B4D" w:rsidRDefault="008A3B4D" w:rsidP="008A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B4D">
        <w:rPr>
          <w:rFonts w:ascii="Times New Roman" w:hAnsi="Times New Roman" w:cs="Times New Roman"/>
          <w:sz w:val="24"/>
          <w:szCs w:val="24"/>
        </w:rPr>
        <w:t>Rozpoznawanie zwierząt na ilustracji na podstawie ich części widocznych zza psiej budy, zapisywanie ich nazw.</w:t>
      </w:r>
    </w:p>
    <w:p w:rsidR="00D2660F" w:rsidRDefault="001D6E1F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74436C" w:rsidRDefault="000E6955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Pr="000E6955">
        <w:rPr>
          <w:rFonts w:ascii="Times New Roman" w:hAnsi="Times New Roman" w:cs="Times New Roman"/>
          <w:sz w:val="24"/>
          <w:szCs w:val="24"/>
          <w:shd w:val="clear" w:color="auto" w:fill="F9F9F9"/>
        </w:rPr>
        <w:t>Rozwiązywanie zadań teksto</w:t>
      </w:r>
      <w:r w:rsidR="00DF3FD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wych </w:t>
      </w:r>
      <w:r w:rsidR="0074436C">
        <w:rPr>
          <w:rFonts w:ascii="Times New Roman" w:hAnsi="Times New Roman" w:cs="Times New Roman"/>
          <w:sz w:val="24"/>
          <w:szCs w:val="24"/>
          <w:shd w:val="clear" w:color="auto" w:fill="F9F9F9"/>
        </w:rPr>
        <w:t>przy pomocy liczydła lub liczmanów (np. patyczków).</w:t>
      </w:r>
    </w:p>
    <w:p w:rsidR="0021325E" w:rsidRDefault="0074436C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Z</w:t>
      </w:r>
      <w:r w:rsidR="00DF3FD2">
        <w:rPr>
          <w:rFonts w:ascii="Times New Roman" w:hAnsi="Times New Roman" w:cs="Times New Roman"/>
          <w:sz w:val="24"/>
          <w:szCs w:val="24"/>
          <w:shd w:val="clear" w:color="auto" w:fill="F9F9F9"/>
        </w:rPr>
        <w:t>apisywanie działań i odpowiedzi w zeszycie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74436C" w:rsidRPr="0074436C" w:rsidRDefault="0074436C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74436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Proszę przesłać zdjęcie zadań do oceny.</w:t>
      </w:r>
    </w:p>
    <w:p w:rsidR="000E6955" w:rsidRPr="000E6955" w:rsidRDefault="000E6955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6955">
        <w:rPr>
          <w:rFonts w:ascii="Times New Roman" w:hAnsi="Times New Roman" w:cs="Times New Roman"/>
          <w:sz w:val="24"/>
          <w:szCs w:val="24"/>
          <w:shd w:val="clear" w:color="auto" w:fill="F9F9F9"/>
        </w:rPr>
        <w:t>1. Dziesięć dziewczynek i siedmiu chłopców przystąpiło do egzaminu na kartę rowerową.</w:t>
      </w:r>
    </w:p>
    <w:p w:rsidR="000E6955" w:rsidRPr="000E6955" w:rsidRDefault="000E6955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6955">
        <w:rPr>
          <w:rFonts w:ascii="Times New Roman" w:hAnsi="Times New Roman" w:cs="Times New Roman"/>
          <w:sz w:val="24"/>
          <w:szCs w:val="24"/>
          <w:shd w:val="clear" w:color="auto" w:fill="F9F9F9"/>
        </w:rPr>
        <w:t>Ile osób przystąpiło do egzaminu?</w:t>
      </w:r>
    </w:p>
    <w:p w:rsidR="000E6955" w:rsidRPr="000E6955" w:rsidRDefault="000E6955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6955">
        <w:rPr>
          <w:rFonts w:ascii="Times New Roman" w:hAnsi="Times New Roman" w:cs="Times New Roman"/>
          <w:sz w:val="24"/>
          <w:szCs w:val="24"/>
          <w:shd w:val="clear" w:color="auto" w:fill="F9F9F9"/>
        </w:rPr>
        <w:t>2. Na wycieczkę rowerową pod opieką dwóch nauczycieli wybrała się grupa jedenas</w:t>
      </w:r>
      <w:r w:rsidR="007443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tu chłopców </w:t>
      </w:r>
      <w:r w:rsidRPr="000E6955">
        <w:rPr>
          <w:rFonts w:ascii="Times New Roman" w:hAnsi="Times New Roman" w:cs="Times New Roman"/>
          <w:sz w:val="24"/>
          <w:szCs w:val="24"/>
          <w:shd w:val="clear" w:color="auto" w:fill="F9F9F9"/>
        </w:rPr>
        <w:t>i pięciu dziewczynek. Ile osób uczestniczyło w tej wycieczce?</w:t>
      </w:r>
    </w:p>
    <w:p w:rsidR="000E6955" w:rsidRPr="000E6955" w:rsidRDefault="000E6955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6955">
        <w:rPr>
          <w:rFonts w:ascii="Times New Roman" w:hAnsi="Times New Roman" w:cs="Times New Roman"/>
          <w:sz w:val="24"/>
          <w:szCs w:val="24"/>
          <w:shd w:val="clear" w:color="auto" w:fill="F9F9F9"/>
        </w:rPr>
        <w:t>3. W sklepie sportowym było osiemnaście rowerów. Jednego dnia sprzedano sześć rowerów.</w:t>
      </w:r>
    </w:p>
    <w:p w:rsidR="000E6955" w:rsidRPr="000E6955" w:rsidRDefault="000E6955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6955">
        <w:rPr>
          <w:rFonts w:ascii="Times New Roman" w:hAnsi="Times New Roman" w:cs="Times New Roman"/>
          <w:sz w:val="24"/>
          <w:szCs w:val="24"/>
          <w:shd w:val="clear" w:color="auto" w:fill="F9F9F9"/>
        </w:rPr>
        <w:t>Ile jeszcze rowerów zostało w sklepie?</w:t>
      </w:r>
    </w:p>
    <w:p w:rsidR="000E6955" w:rsidRDefault="000E6955" w:rsidP="008C6FA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FC30DD" w:rsidRDefault="001D6E1F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1D6E1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Zaj. Komputerowe</w:t>
      </w:r>
    </w:p>
    <w:p w:rsidR="008F404A" w:rsidRPr="008F404A" w:rsidRDefault="008F404A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F40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Proponuję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zadania i zabawy online z platformą zdobywcywiedzy.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pl</w:t>
      </w:r>
      <w:proofErr w:type="gramEnd"/>
    </w:p>
    <w:p w:rsidR="008F404A" w:rsidRPr="008F404A" w:rsidRDefault="001D6E1F" w:rsidP="008F40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proofErr w:type="gramStart"/>
      <w:r w:rsidR="008F404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 </w:t>
      </w:r>
      <w:r w:rsidR="008F404A" w:rsidRPr="008F404A">
        <w:rPr>
          <w:rFonts w:ascii="Times New Roman" w:hAnsi="Times New Roman" w:cs="Times New Roman"/>
          <w:sz w:val="24"/>
          <w:szCs w:val="24"/>
          <w:shd w:val="clear" w:color="auto" w:fill="F9F9F9"/>
        </w:rPr>
        <w:t>Język</w:t>
      </w:r>
      <w:proofErr w:type="gramEnd"/>
      <w:r w:rsidR="008F404A" w:rsidRPr="008F40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polski klasa 1</w:t>
      </w:r>
      <w:r w:rsidR="008F40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C126DF" w:rsidRDefault="008F404A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F404A">
        <w:rPr>
          <w:rFonts w:ascii="Times New Roman" w:hAnsi="Times New Roman" w:cs="Times New Roman"/>
          <w:sz w:val="24"/>
          <w:szCs w:val="24"/>
          <w:shd w:val="clear" w:color="auto" w:fill="F9F9F9"/>
        </w:rPr>
        <w:t>Zadania online dla dzieci z zakresu alfabetu, ortografii, nauka pisania i czytania. Quizy z wykorzystaniem wszystkich liter. Nauka przez zabawę.</w:t>
      </w:r>
    </w:p>
    <w:p w:rsidR="00FC30DD" w:rsidRPr="00C126DF" w:rsidRDefault="00FC30D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bookmarkStart w:id="0" w:name="_GoBack"/>
      <w:bookmarkEnd w:id="0"/>
      <w:r w:rsidRPr="00D2660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 plastyczna</w:t>
      </w:r>
    </w:p>
    <w:p w:rsidR="00FC30DD" w:rsidRDefault="00FC30D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Temat: Wiejska zagroda.</w:t>
      </w:r>
    </w:p>
    <w:p w:rsidR="00734704" w:rsidRDefault="00FC30D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Wykonanie makiety wiejskiej zagrody z różnych materiałów (karton, bibuła, opakowania z recyklingu, plastelina,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naktętki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siano, </w:t>
      </w:r>
      <w:r w:rsidR="00D2660F">
        <w:rPr>
          <w:rFonts w:ascii="Times New Roman" w:hAnsi="Times New Roman" w:cs="Times New Roman"/>
          <w:sz w:val="24"/>
          <w:szCs w:val="24"/>
          <w:shd w:val="clear" w:color="auto" w:fill="F9F9F9"/>
        </w:rPr>
        <w:t>kolorowy papier, tektura falista z opakowań itp.)</w:t>
      </w:r>
    </w:p>
    <w:p w:rsidR="00D2660F" w:rsidRPr="00D2660F" w:rsidRDefault="00D2660F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D2660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Zdjęcie pracy proszę przesłać do oceny drogą mailową.</w:t>
      </w:r>
    </w:p>
    <w:p w:rsidR="00D2660F" w:rsidRPr="00D2660F" w:rsidRDefault="00D2660F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734704" w:rsidRDefault="00734704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proofErr w:type="spellStart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Wych</w:t>
      </w:r>
      <w:proofErr w:type="spellEnd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. </w:t>
      </w:r>
      <w:proofErr w:type="gramStart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fizyczne</w:t>
      </w:r>
      <w:proofErr w:type="gramEnd"/>
    </w:p>
    <w:p w:rsidR="00D2660F" w:rsidRPr="00D2660F" w:rsidRDefault="00D2660F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2660F">
        <w:rPr>
          <w:rFonts w:ascii="Times New Roman" w:hAnsi="Times New Roman" w:cs="Times New Roman"/>
          <w:sz w:val="24"/>
          <w:szCs w:val="24"/>
          <w:shd w:val="clear" w:color="auto" w:fill="F9F9F9"/>
        </w:rPr>
        <w:t>Temat: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Ćwiczenia z piłeczkami. Samodzielne wykonanie przyboru do ćwiczeń – koła z kartki</w:t>
      </w:r>
      <w:r w:rsidR="00DA1965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F633A4" w:rsidRDefault="00FC30D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Ćwiczenia z kartką - </w:t>
      </w:r>
      <w:hyperlink r:id="rId8" w:history="1">
        <w:r w:rsidRPr="002B56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https://youtu.be/2b</w:t>
        </w:r>
        <w:r w:rsidRPr="002B56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8</w:t>
        </w:r>
        <w:r w:rsidRPr="002B56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b8B</w:t>
        </w:r>
        <w:r w:rsidRPr="002B56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E</w:t>
        </w:r>
        <w:r w:rsidRPr="002B56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Y_QM</w:t>
        </w:r>
      </w:hyperlink>
    </w:p>
    <w:p w:rsidR="00FC30DD" w:rsidRDefault="00FC30D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C30D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Ćwiczenia z piłeczką - </w:t>
      </w:r>
      <w:hyperlink r:id="rId9" w:history="1">
        <w:r w:rsidRPr="002B56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https://youtu.be/IrbKAybwi2g</w:t>
        </w:r>
      </w:hyperlink>
    </w:p>
    <w:p w:rsidR="00FC30DD" w:rsidRPr="00FC30DD" w:rsidRDefault="00FC30D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F633A4">
        <w:rPr>
          <w:rFonts w:ascii="Times New Roman" w:hAnsi="Times New Roman" w:cs="Times New Roman"/>
          <w:sz w:val="24"/>
          <w:szCs w:val="24"/>
          <w:shd w:val="clear" w:color="auto" w:fill="F9F9F9"/>
        </w:rPr>
        <w:t>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F633A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Elementarz</w:t>
      </w:r>
      <w:proofErr w:type="gramEnd"/>
      <w:r w:rsidR="00F633A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odkrywców s.52,53,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7E" w:rsidRDefault="001A327E" w:rsidP="003D4D11">
      <w:pPr>
        <w:spacing w:after="0" w:line="240" w:lineRule="auto"/>
      </w:pPr>
      <w:r>
        <w:separator/>
      </w:r>
    </w:p>
  </w:endnote>
  <w:endnote w:type="continuationSeparator" w:id="0">
    <w:p w:rsidR="001A327E" w:rsidRDefault="001A327E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7E" w:rsidRDefault="001A327E" w:rsidP="003D4D11">
      <w:pPr>
        <w:spacing w:after="0" w:line="240" w:lineRule="auto"/>
      </w:pPr>
      <w:r>
        <w:separator/>
      </w:r>
    </w:p>
  </w:footnote>
  <w:footnote w:type="continuationSeparator" w:id="0">
    <w:p w:rsidR="001A327E" w:rsidRDefault="001A327E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31753"/>
    <w:rsid w:val="00040429"/>
    <w:rsid w:val="00047C82"/>
    <w:rsid w:val="00060E23"/>
    <w:rsid w:val="000642D5"/>
    <w:rsid w:val="000A4074"/>
    <w:rsid w:val="000D01F3"/>
    <w:rsid w:val="000E6955"/>
    <w:rsid w:val="000F3B89"/>
    <w:rsid w:val="000F5119"/>
    <w:rsid w:val="001277E4"/>
    <w:rsid w:val="0015671F"/>
    <w:rsid w:val="001568EC"/>
    <w:rsid w:val="00157036"/>
    <w:rsid w:val="001A327E"/>
    <w:rsid w:val="001A5AC7"/>
    <w:rsid w:val="001B2F39"/>
    <w:rsid w:val="001C5A69"/>
    <w:rsid w:val="001D6E1F"/>
    <w:rsid w:val="001D7786"/>
    <w:rsid w:val="001E21F6"/>
    <w:rsid w:val="001F05A4"/>
    <w:rsid w:val="001F7A60"/>
    <w:rsid w:val="0021325E"/>
    <w:rsid w:val="00231C40"/>
    <w:rsid w:val="00241A2E"/>
    <w:rsid w:val="0024508D"/>
    <w:rsid w:val="00255B18"/>
    <w:rsid w:val="00264267"/>
    <w:rsid w:val="0027301B"/>
    <w:rsid w:val="00293576"/>
    <w:rsid w:val="002C42C8"/>
    <w:rsid w:val="002F2125"/>
    <w:rsid w:val="00316389"/>
    <w:rsid w:val="00316DFB"/>
    <w:rsid w:val="003235EE"/>
    <w:rsid w:val="0032662F"/>
    <w:rsid w:val="00343A65"/>
    <w:rsid w:val="00354ACB"/>
    <w:rsid w:val="003724D3"/>
    <w:rsid w:val="00375656"/>
    <w:rsid w:val="003B4FF1"/>
    <w:rsid w:val="003B5F00"/>
    <w:rsid w:val="003D4D11"/>
    <w:rsid w:val="003E5200"/>
    <w:rsid w:val="003E6BB2"/>
    <w:rsid w:val="003F1B9C"/>
    <w:rsid w:val="003F262A"/>
    <w:rsid w:val="00407549"/>
    <w:rsid w:val="00442974"/>
    <w:rsid w:val="00455E05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D3565"/>
    <w:rsid w:val="005008E8"/>
    <w:rsid w:val="00553D74"/>
    <w:rsid w:val="00557B19"/>
    <w:rsid w:val="00573B00"/>
    <w:rsid w:val="005933C8"/>
    <w:rsid w:val="00593E94"/>
    <w:rsid w:val="005A4205"/>
    <w:rsid w:val="005C0E3F"/>
    <w:rsid w:val="005D295D"/>
    <w:rsid w:val="005D7D72"/>
    <w:rsid w:val="005F0D6F"/>
    <w:rsid w:val="00606D95"/>
    <w:rsid w:val="00617AAC"/>
    <w:rsid w:val="00621CDB"/>
    <w:rsid w:val="0062257D"/>
    <w:rsid w:val="006275D1"/>
    <w:rsid w:val="00631859"/>
    <w:rsid w:val="00631FC5"/>
    <w:rsid w:val="00635120"/>
    <w:rsid w:val="006454A9"/>
    <w:rsid w:val="006606AC"/>
    <w:rsid w:val="00672E84"/>
    <w:rsid w:val="00691B31"/>
    <w:rsid w:val="006933FB"/>
    <w:rsid w:val="006B034D"/>
    <w:rsid w:val="006D0719"/>
    <w:rsid w:val="006E6968"/>
    <w:rsid w:val="006F0C23"/>
    <w:rsid w:val="00703119"/>
    <w:rsid w:val="0070683C"/>
    <w:rsid w:val="007116A7"/>
    <w:rsid w:val="00722704"/>
    <w:rsid w:val="00733F2F"/>
    <w:rsid w:val="00734704"/>
    <w:rsid w:val="00737163"/>
    <w:rsid w:val="00743CA4"/>
    <w:rsid w:val="0074436C"/>
    <w:rsid w:val="007451B5"/>
    <w:rsid w:val="007520EC"/>
    <w:rsid w:val="007537CA"/>
    <w:rsid w:val="007573B0"/>
    <w:rsid w:val="00764A08"/>
    <w:rsid w:val="00766C05"/>
    <w:rsid w:val="00776D6C"/>
    <w:rsid w:val="00777DBE"/>
    <w:rsid w:val="00783E00"/>
    <w:rsid w:val="007855A5"/>
    <w:rsid w:val="007A7007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46081"/>
    <w:rsid w:val="00857FC5"/>
    <w:rsid w:val="008738F5"/>
    <w:rsid w:val="0087735C"/>
    <w:rsid w:val="00881B4F"/>
    <w:rsid w:val="008A1168"/>
    <w:rsid w:val="008A3B4D"/>
    <w:rsid w:val="008B2A0F"/>
    <w:rsid w:val="008B397E"/>
    <w:rsid w:val="008C47BE"/>
    <w:rsid w:val="008C6FA4"/>
    <w:rsid w:val="008E1D2A"/>
    <w:rsid w:val="008E72EC"/>
    <w:rsid w:val="008F404A"/>
    <w:rsid w:val="00905345"/>
    <w:rsid w:val="0091207E"/>
    <w:rsid w:val="00930E41"/>
    <w:rsid w:val="00931374"/>
    <w:rsid w:val="009345CC"/>
    <w:rsid w:val="00934C8C"/>
    <w:rsid w:val="009374B3"/>
    <w:rsid w:val="0096304C"/>
    <w:rsid w:val="00967ABB"/>
    <w:rsid w:val="009A23E3"/>
    <w:rsid w:val="009A30BC"/>
    <w:rsid w:val="009C237D"/>
    <w:rsid w:val="009C735F"/>
    <w:rsid w:val="009C7CEA"/>
    <w:rsid w:val="009C7E20"/>
    <w:rsid w:val="009D1AB3"/>
    <w:rsid w:val="009D391F"/>
    <w:rsid w:val="00A17A39"/>
    <w:rsid w:val="00A33CDB"/>
    <w:rsid w:val="00A57D59"/>
    <w:rsid w:val="00A675E1"/>
    <w:rsid w:val="00A70E1B"/>
    <w:rsid w:val="00A818CD"/>
    <w:rsid w:val="00AB3419"/>
    <w:rsid w:val="00AB5584"/>
    <w:rsid w:val="00AB7C8A"/>
    <w:rsid w:val="00AE2E7C"/>
    <w:rsid w:val="00B115F0"/>
    <w:rsid w:val="00B1461F"/>
    <w:rsid w:val="00B17A42"/>
    <w:rsid w:val="00B4378F"/>
    <w:rsid w:val="00B60D7F"/>
    <w:rsid w:val="00B90FF4"/>
    <w:rsid w:val="00B92ABD"/>
    <w:rsid w:val="00BA3C25"/>
    <w:rsid w:val="00BA3C7B"/>
    <w:rsid w:val="00BB0BAE"/>
    <w:rsid w:val="00BB3866"/>
    <w:rsid w:val="00BC7343"/>
    <w:rsid w:val="00BE6C64"/>
    <w:rsid w:val="00BF443C"/>
    <w:rsid w:val="00C12303"/>
    <w:rsid w:val="00C126DF"/>
    <w:rsid w:val="00C42BC2"/>
    <w:rsid w:val="00C615D2"/>
    <w:rsid w:val="00C661F1"/>
    <w:rsid w:val="00C935F8"/>
    <w:rsid w:val="00CA7EA6"/>
    <w:rsid w:val="00CB2408"/>
    <w:rsid w:val="00CF0683"/>
    <w:rsid w:val="00D14210"/>
    <w:rsid w:val="00D2660F"/>
    <w:rsid w:val="00D37B83"/>
    <w:rsid w:val="00D46880"/>
    <w:rsid w:val="00D57819"/>
    <w:rsid w:val="00D66C5C"/>
    <w:rsid w:val="00D70595"/>
    <w:rsid w:val="00D75300"/>
    <w:rsid w:val="00D8558D"/>
    <w:rsid w:val="00DA1965"/>
    <w:rsid w:val="00DC3E31"/>
    <w:rsid w:val="00DD001E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233"/>
    <w:rsid w:val="00ED33AF"/>
    <w:rsid w:val="00ED655D"/>
    <w:rsid w:val="00EE5DC8"/>
    <w:rsid w:val="00F05463"/>
    <w:rsid w:val="00F0748C"/>
    <w:rsid w:val="00F10C47"/>
    <w:rsid w:val="00F32BB7"/>
    <w:rsid w:val="00F62896"/>
    <w:rsid w:val="00F633A4"/>
    <w:rsid w:val="00FA1818"/>
    <w:rsid w:val="00FA28F6"/>
    <w:rsid w:val="00FB3A22"/>
    <w:rsid w:val="00FC30DD"/>
    <w:rsid w:val="00FD1051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b8b8BEY_Q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IrbKAybwi2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148</cp:revision>
  <dcterms:created xsi:type="dcterms:W3CDTF">2020-03-30T16:11:00Z</dcterms:created>
  <dcterms:modified xsi:type="dcterms:W3CDTF">2020-04-29T15:46:00Z</dcterms:modified>
</cp:coreProperties>
</file>