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686F88" w:rsidRDefault="00E47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PLASTYKA ( 10</w:t>
      </w:r>
      <w:r w:rsidR="00686F88" w:rsidRPr="00686F88">
        <w:rPr>
          <w:rFonts w:ascii="Times New Roman" w:hAnsi="Times New Roman" w:cs="Times New Roman"/>
          <w:b/>
          <w:sz w:val="24"/>
          <w:szCs w:val="24"/>
        </w:rPr>
        <w:t>.06.2020 )</w:t>
      </w:r>
    </w:p>
    <w:p w:rsidR="00686F88" w:rsidRPr="00686F88" w:rsidRDefault="00E47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 A</w:t>
      </w:r>
    </w:p>
    <w:p w:rsidR="00686F88" w:rsidRPr="00686F88" w:rsidRDefault="00686F88">
      <w:pPr>
        <w:rPr>
          <w:rFonts w:ascii="Times New Roman" w:hAnsi="Times New Roman" w:cs="Times New Roman"/>
          <w:b/>
          <w:sz w:val="24"/>
          <w:szCs w:val="24"/>
        </w:rPr>
      </w:pPr>
      <w:r w:rsidRPr="00686F88">
        <w:rPr>
          <w:rFonts w:ascii="Times New Roman" w:hAnsi="Times New Roman" w:cs="Times New Roman"/>
          <w:b/>
          <w:sz w:val="24"/>
          <w:szCs w:val="24"/>
        </w:rPr>
        <w:t>TEMAT: PORÓWNANIE RZEŹB Z INNYMI DZIAŁANIAMI W PRZESTRZENI.</w:t>
      </w:r>
    </w:p>
    <w:p w:rsidR="00686F88" w:rsidRDefault="00686F88">
      <w:pPr>
        <w:rPr>
          <w:rFonts w:ascii="Times New Roman" w:hAnsi="Times New Roman" w:cs="Times New Roman"/>
          <w:b/>
          <w:sz w:val="24"/>
          <w:szCs w:val="24"/>
        </w:rPr>
      </w:pPr>
    </w:p>
    <w:p w:rsidR="00686F88" w:rsidRDefault="00686F88">
      <w:pPr>
        <w:rPr>
          <w:rFonts w:ascii="Times New Roman" w:hAnsi="Times New Roman" w:cs="Times New Roman"/>
          <w:b/>
          <w:sz w:val="24"/>
          <w:szCs w:val="24"/>
        </w:rPr>
      </w:pPr>
      <w:r w:rsidRPr="00686F88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686F88" w:rsidRPr="00686F88" w:rsidRDefault="00686F88" w:rsidP="00686F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6F88">
        <w:rPr>
          <w:rFonts w:ascii="Times New Roman" w:hAnsi="Times New Roman" w:cs="Times New Roman"/>
          <w:sz w:val="24"/>
          <w:szCs w:val="24"/>
        </w:rPr>
        <w:t>Poznasz  cechy nieużytkowych, przestrzennych dzieł sztuki, porównywanie różnych rodzajów dzieł sztuki: brył, form przestrzennych, instalacji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6F88" w:rsidRPr="00686F88" w:rsidRDefault="00686F88" w:rsidP="00686F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Powtórzenie wiadomości.</w:t>
      </w:r>
    </w:p>
    <w:p w:rsidR="00686F88" w:rsidRPr="00686F88" w:rsidRDefault="00686F88" w:rsidP="00686F88">
      <w:pPr>
        <w:rPr>
          <w:rFonts w:ascii="Times New Roman" w:hAnsi="Times New Roman" w:cs="Times New Roman"/>
          <w:b/>
          <w:sz w:val="24"/>
          <w:szCs w:val="24"/>
        </w:rPr>
      </w:pPr>
    </w:p>
    <w:p w:rsidR="00686F88" w:rsidRDefault="00686F88">
      <w:pPr>
        <w:rPr>
          <w:rFonts w:ascii="Times New Roman" w:hAnsi="Times New Roman" w:cs="Times New Roman"/>
          <w:b/>
          <w:sz w:val="24"/>
          <w:szCs w:val="24"/>
        </w:rPr>
      </w:pPr>
      <w:r w:rsidRPr="00686F88">
        <w:rPr>
          <w:rFonts w:ascii="Times New Roman" w:hAnsi="Times New Roman" w:cs="Times New Roman"/>
          <w:b/>
          <w:sz w:val="24"/>
          <w:szCs w:val="24"/>
        </w:rPr>
        <w:t>CZEGO BĘDZIESZ POTRZEBOWAĆ PODCZAS LEKCJI:</w:t>
      </w:r>
    </w:p>
    <w:p w:rsidR="00686F88" w:rsidRPr="00686F88" w:rsidRDefault="00686F88" w:rsidP="00686F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F88">
        <w:rPr>
          <w:rFonts w:ascii="Times New Roman" w:hAnsi="Times New Roman" w:cs="Times New Roman"/>
          <w:sz w:val="24"/>
          <w:szCs w:val="24"/>
        </w:rPr>
        <w:t>Podręcznik</w:t>
      </w:r>
    </w:p>
    <w:p w:rsidR="00686F88" w:rsidRPr="00686F88" w:rsidRDefault="00686F88">
      <w:pPr>
        <w:rPr>
          <w:rFonts w:ascii="Times New Roman" w:hAnsi="Times New Roman" w:cs="Times New Roman"/>
          <w:b/>
          <w:sz w:val="24"/>
          <w:szCs w:val="24"/>
        </w:rPr>
      </w:pPr>
    </w:p>
    <w:p w:rsidR="00686F88" w:rsidRPr="00686F88" w:rsidRDefault="00686F88">
      <w:pPr>
        <w:rPr>
          <w:rFonts w:ascii="Times New Roman" w:hAnsi="Times New Roman" w:cs="Times New Roman"/>
          <w:b/>
          <w:sz w:val="24"/>
          <w:szCs w:val="24"/>
        </w:rPr>
      </w:pPr>
      <w:r w:rsidRPr="00686F88">
        <w:rPr>
          <w:rFonts w:ascii="Times New Roman" w:hAnsi="Times New Roman" w:cs="Times New Roman"/>
          <w:b/>
          <w:sz w:val="24"/>
          <w:szCs w:val="24"/>
        </w:rPr>
        <w:t>ZAPOZNAJSIĘ Z DZIAŁEM W PODRĘCZNIKU:</w:t>
      </w:r>
    </w:p>
    <w:p w:rsidR="00686F88" w:rsidRPr="00686F88" w:rsidRDefault="00686F88" w:rsidP="00686F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F88">
        <w:rPr>
          <w:rFonts w:ascii="Times New Roman" w:hAnsi="Times New Roman" w:cs="Times New Roman"/>
          <w:sz w:val="24"/>
          <w:szCs w:val="24"/>
        </w:rPr>
        <w:t>18–19. Formy w przestrzeni – instalacje, s. 56–58.</w:t>
      </w:r>
    </w:p>
    <w:sectPr w:rsidR="00686F88" w:rsidRPr="00686F88" w:rsidSect="00EF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AB1"/>
    <w:multiLevelType w:val="hybridMultilevel"/>
    <w:tmpl w:val="F0045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83C9B"/>
    <w:multiLevelType w:val="hybridMultilevel"/>
    <w:tmpl w:val="8BFE1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F88"/>
    <w:rsid w:val="00686F88"/>
    <w:rsid w:val="007574A9"/>
    <w:rsid w:val="008A7498"/>
    <w:rsid w:val="00E4733E"/>
    <w:rsid w:val="00EF70BE"/>
    <w:rsid w:val="00FC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2020-06-09T08:43:00Z</dcterms:created>
  <dcterms:modified xsi:type="dcterms:W3CDTF">2020-06-09T08:43:00Z</dcterms:modified>
</cp:coreProperties>
</file>