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Klasa: I</w:t>
      </w:r>
      <w:r>
        <w:rPr>
          <w:rFonts w:ascii="Times New Roman" w:hAnsi="Times New Roman"/>
          <w:sz w:val="24"/>
          <w:szCs w:val="24"/>
        </w:rPr>
        <w:t>I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Data 23.06.20r.     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Zoom godz.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9.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10</w:t>
      </w:r>
      <w:r>
        <w:rPr>
          <w:rFonts w:ascii="Times New Roman" w:hAnsi="Times New Roman"/>
          <w:b/>
          <w:bCs/>
          <w:sz w:val="26"/>
          <w:szCs w:val="26"/>
        </w:rPr>
        <w:t xml:space="preserve">    id 4557112016 hasło 699926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Temat: W czasie wakacji pamiętamy o Bogu.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W trakcie tej lekcji (cele): Uświadomienie wartości dobrze spędzonego wolnego czasu. Zachęta do modlitwy i uczestnictwa we Mszy św. w czasie wakacji.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2.</w:t>
        <w:tab/>
        <w:t xml:space="preserve">Zoom (podręcznik s. </w:t>
      </w:r>
      <w:r>
        <w:rPr>
          <w:rFonts w:ascii="Times New Roman" w:hAnsi="Times New Roman"/>
          <w:sz w:val="26"/>
          <w:szCs w:val="26"/>
        </w:rPr>
        <w:t>173-174</w:t>
      </w:r>
      <w:r>
        <w:rPr>
          <w:rFonts w:ascii="Times New Roman" w:hAnsi="Times New Roman"/>
          <w:sz w:val="26"/>
          <w:szCs w:val="26"/>
        </w:rPr>
        <w:t>)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3.</w:t>
        <w:tab/>
      </w:r>
      <w:r>
        <w:rPr>
          <w:rFonts w:ascii="Times New Roman" w:hAnsi="Times New Roman"/>
          <w:b/>
          <w:bCs/>
          <w:sz w:val="26"/>
          <w:szCs w:val="26"/>
        </w:rPr>
        <w:t>wykonasz zadani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 xml:space="preserve"> w podręczniku s. </w:t>
      </w:r>
      <w:r>
        <w:rPr>
          <w:rFonts w:ascii="Times New Roman" w:hAnsi="Times New Roman"/>
          <w:b/>
          <w:bCs/>
          <w:sz w:val="26"/>
          <w:szCs w:val="26"/>
        </w:rPr>
        <w:t>174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kto nie ma książki ten w zeszycie narysuje </w:t>
      </w:r>
      <w:r>
        <w:rPr>
          <w:rFonts w:ascii="Times New Roman" w:hAnsi="Times New Roman"/>
          <w:b/>
          <w:bCs/>
          <w:sz w:val="26"/>
          <w:szCs w:val="26"/>
        </w:rPr>
        <w:t xml:space="preserve">swoje wymarzone </w:t>
      </w:r>
      <w:r>
        <w:rPr>
          <w:rFonts w:ascii="Times New Roman" w:hAnsi="Times New Roman"/>
          <w:b/>
          <w:bCs/>
          <w:sz w:val="26"/>
          <w:szCs w:val="26"/>
        </w:rPr>
        <w:t>wakacje.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posłuchaj piosenki: Gdy szukasz Boga popatrz na kwiaty: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2">
        <w:r>
          <w:rPr>
            <w:rStyle w:val="Czeinternetowe"/>
            <w:b w:val="false"/>
            <w:bCs w:val="false"/>
            <w:sz w:val="26"/>
            <w:szCs w:val="26"/>
          </w:rPr>
          <w:t>https://www.youtube.com/watch?v=ypBT-FU07lw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rStyle w:val="Czeinternetowe"/>
          <w:b w:val="false"/>
          <w:bCs w:val="false"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ZADANIE DOMOWE: 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W tym trudnym dla nas wszystkich czasie zachęcam Was do podjęcia modlitwy do Najświętszego Serca Pana Jezusa w intencji chorych, służby zdrowia oraz tych wszystkich, którzy dążą do zatrzymania rozprzestrzeniania się koronawirusa.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Módlcie się również za cały Kościół święty, papieża, biskupów, kapłanów i za nasze rodziny, a szczególnie za tatusiów w Dniu Ojca.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Pamiętajcie o zachowaniu bezpieczeństwa podczas wakacji - niech Opatrzność Boża czuwa nad Wami . Udanych, radosnych wakacji! Nie zapominajcie o Panu Bogu.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Módl się słowami:</w:t>
      </w:r>
    </w:p>
    <w:p>
      <w:pPr>
        <w:pStyle w:val="Normal"/>
        <w:rPr>
          <w:rFonts w:ascii="Times New Roman" w:hAnsi="Times New Roman"/>
          <w:color w:val="B00000"/>
          <w:sz w:val="26"/>
          <w:szCs w:val="26"/>
        </w:rPr>
      </w:pPr>
      <w:r>
        <w:rPr>
          <w:rFonts w:eastAsia="Calibri" w:ascii="Times New Roman" w:hAnsi="Times New Roman"/>
          <w:b/>
          <w:bCs/>
          <w:color w:val="B00000"/>
          <w:sz w:val="26"/>
          <w:szCs w:val="26"/>
        </w:rPr>
        <w:t>My, drogi Jezu, Ciebie kochamy,</w:t>
        <w:br/>
        <w:t>I za naukę dzięki składamy.</w:t>
        <w:br/>
        <w:t>Błogosław, Jezu na lata dalsze,</w:t>
        <w:br/>
        <w:t>Jesteśmy Twoi – teraz i zawsze.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B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 lub 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ZAKRES REALIZACJI PODSTAWY PROGRAMOWEJ: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Formacja moralna. Kształtowanie umiejętności szukania płaszczyzn szerzenia dobra i Królestwa Bożego w swoim środowisku. Wspólne przeżywanie radości ze zbliżających się wakacji. Zachęcenie dzieci do aktywnego odpoczynku. Przypomnienie o obowiązku oddawania czci Bogu w czasie wakacji.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bookmarkStart w:id="0" w:name="__DdeLink__76_2567393220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7">
    <w:name w:val="ListLabel 27"/>
    <w:qFormat/>
    <w:rPr>
      <w:rFonts w:ascii="Times New Roman" w:hAnsi="Times New Roman" w:cs="OpenSymbol"/>
      <w:sz w:val="24"/>
    </w:rPr>
  </w:style>
  <w:style w:type="character" w:styleId="ListLabel26">
    <w:name w:val="ListLabel 26"/>
    <w:qFormat/>
    <w:rPr>
      <w:rFonts w:ascii="Times New Roman" w:hAnsi="Times New Roman" w:cs="OpenSymbol"/>
      <w:sz w:val="24"/>
    </w:rPr>
  </w:style>
  <w:style w:type="character" w:styleId="ListLabel25">
    <w:name w:val="ListLabel 25"/>
    <w:qFormat/>
    <w:rPr>
      <w:rFonts w:ascii="Times New Roman" w:hAnsi="Times New Roman" w:cs="OpenSymbol"/>
      <w:sz w:val="24"/>
    </w:rPr>
  </w:style>
  <w:style w:type="character" w:styleId="ListLabel24">
    <w:name w:val="ListLabel 24"/>
    <w:qFormat/>
    <w:rPr>
      <w:rFonts w:ascii="Times New Roman" w:hAnsi="Times New Roman" w:cs="OpenSymbol"/>
      <w:sz w:val="24"/>
    </w:rPr>
  </w:style>
  <w:style w:type="character" w:styleId="ListLabel23">
    <w:name w:val="ListLabel 23"/>
    <w:qFormat/>
    <w:rPr>
      <w:rFonts w:ascii="Times New Roman" w:hAnsi="Times New Roman" w:cs="OpenSymbol"/>
      <w:sz w:val="24"/>
    </w:rPr>
  </w:style>
  <w:style w:type="character" w:styleId="ListLabel22">
    <w:name w:val="ListLabel 22"/>
    <w:qFormat/>
    <w:rPr>
      <w:rFonts w:ascii="Times New Roman" w:hAnsi="Times New Roman" w:cs="OpenSymbol"/>
      <w:sz w:val="24"/>
    </w:rPr>
  </w:style>
  <w:style w:type="character" w:styleId="ListLabel21">
    <w:name w:val="ListLabel 21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pBT-FU07l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LibreOffice/5.4.1.2$Windows_x86 LibreOffice_project/ea7cb86e6eeb2bf3a5af73a8f7777ac570321527</Application>
  <Pages>2</Pages>
  <Words>257</Words>
  <Characters>1551</Characters>
  <CharactersWithSpaces>1803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2020-06-22T14:33:41Z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