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Klasa: IV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lekcja dla grupy chłopców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Data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10.06.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20r.   Zoom godz. 8.10. (tylko chłopcy)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Temat: Rodzi się dziecko(dla grupy chłopców)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1. Uczeń potrafi:• krótko scharakteryzować okres ciąży,• opisać kolejne etapy rozwoju dziecka od poczęcia do narodzin, • wymienić zasady higienicznego trybu życia matki oczekującej dziecka,• uzasadnić, dlaczego miłość matki i ojca do noworodka jest tak ważna. Uczeń uświadomi sobie:• </w:t>
      </w:r>
      <w:bookmarkStart w:id="0" w:name="__DdeLink__202_1825377392"/>
      <w:bookmarkEnd w:id="0"/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wartość życia ludzkiego od poczęcia, • potrzebę otaczania troską i miłością matki oczekującej dziecka,• gotowość pomocy rodzicom w sytuacji powrotu mamy ze szpitala i przyjęcie brata lub siostry do rodziny. 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fldChar w:fldCharType="begin"/>
      </w:r>
      <w:r>
        <w:instrText> HYPERLINK "https://pl.wiktionary.org/wiki/wiek"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6"/>
          <w:szCs w:val="26"/>
          <w:highlight w:val="white"/>
        </w:rPr>
        <w:t>wiek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  <w:r>
        <w:fldChar w:fldCharType="begin"/>
      </w:r>
      <w:r>
        <w:instrText> HYPERLINK "https://pl.wiktionary.org/wiki/młodzieńczy"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6"/>
          <w:szCs w:val="26"/>
          <w:highlight w:val="white"/>
        </w:rPr>
        <w:t>młodzieńczy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= </w:t>
      </w:r>
      <w:r>
        <w:fldChar w:fldCharType="begin"/>
      </w:r>
      <w:r>
        <w:instrText> HYPERLINK "https://pl.wiktionary.org/wiki/adolescencja"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6"/>
          <w:szCs w:val="26"/>
          <w:highlight w:val="white"/>
        </w:rPr>
        <w:t>adolescencja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ab/>
        <w:t>2.</w:t>
        <w:tab/>
        <w:t>obejrzysz prezentację (podczas Zoom)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/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3.</w:t>
        <w:tab/>
        <w:t>wykonasz zadanie: NOTATKA: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/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Ż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ycie ludzkie jest wartością od poczęcia. Matkę oczekującą dziecka otaczamy troską i miłością. Jesteśmy gotowi pomagać rodzicom w sytuacji powrotu mamy ze szpitala i przyjęcie brata lub siostry do rodziny. </w:t>
      </w:r>
    </w:p>
    <w:p>
      <w:pPr>
        <w:pStyle w:val="NormalWeb"/>
        <w:numPr>
          <w:ilvl w:val="0"/>
          <w:numId w:val="0"/>
        </w:numPr>
        <w:tabs>
          <w:tab w:val="left" w:pos="720" w:leader="none"/>
        </w:tabs>
        <w:spacing w:lineRule="auto" w:line="216" w:beforeAutospacing="0" w:before="200" w:afterAutospacing="0" w:after="0"/>
        <w:ind w:left="72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Zachęcam Was do wspomnień z rodzicami, dziadkami i rodzeństwem – zaaranżujcie „Wieczór przy rodzinnym albumie”.</w:t>
        <w:br/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3.</w:t>
        <w:tab/>
        <w:t>zeszyt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6"/>
          <w:szCs w:val="26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ZAKRES REALIZACJI PODSTAWY PROGRAMOWEJ:  Poczęcie – począt-kiem życia człowieka.2. Fazy rozwoju prenatalnego dziecka.3. Ciąża: czas trwania; higieniczny tryb życia matki; szkoła rodzenia.4. Poród – zadaniem dla kobiety, ale również dla mężczyzny.5. Karmienie naturalne dziecka.6. Przyjęcie dziecka do rodziny; pomoc starszego rodzeństwa.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cs="Symbol"/>
      <w:b/>
      <w:sz w:val="26"/>
    </w:rPr>
  </w:style>
  <w:style w:type="character" w:styleId="ListLabel12">
    <w:name w:val="ListLabel 12"/>
    <w:qFormat/>
    <w:rPr>
      <w:rFonts w:cs="Symbol"/>
      <w:b/>
      <w:sz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LibreOffice/5.4.1.2$Windows_x86 LibreOffice_project/ea7cb86e6eeb2bf3a5af73a8f7777ac570321527</Application>
  <Pages>1</Pages>
  <Words>237</Words>
  <Characters>1483</Characters>
  <CharactersWithSpaces>1721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2020-06-09T09:55:25Z</dcterms:modified>
  <cp:revision>8</cp:revision>
  <dc:subject/>
  <dc:title/>
</cp:coreProperties>
</file>